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F1" w:rsidRDefault="00DE3DF1"/>
    <w:p w:rsidR="00DE3DF1" w:rsidRDefault="0085084A">
      <w:pPr>
        <w:pBdr>
          <w:top w:val="nil"/>
          <w:left w:val="nil"/>
          <w:bottom w:val="nil"/>
          <w:right w:val="nil"/>
          <w:between w:val="nil"/>
        </w:pBdr>
        <w:jc w:val="center"/>
        <w:rPr>
          <w:b/>
          <w:sz w:val="72"/>
          <w:szCs w:val="72"/>
        </w:rPr>
      </w:pPr>
      <w:proofErr w:type="spellStart"/>
      <w:r>
        <w:rPr>
          <w:b/>
          <w:sz w:val="72"/>
          <w:szCs w:val="72"/>
        </w:rPr>
        <w:t>Ryefield</w:t>
      </w:r>
      <w:proofErr w:type="spellEnd"/>
      <w:r>
        <w:rPr>
          <w:b/>
          <w:sz w:val="72"/>
          <w:szCs w:val="72"/>
        </w:rPr>
        <w:t xml:space="preserve"> Primary School</w:t>
      </w:r>
    </w:p>
    <w:p w:rsidR="0085084A" w:rsidRDefault="0085084A">
      <w:pPr>
        <w:pBdr>
          <w:top w:val="nil"/>
          <w:left w:val="nil"/>
          <w:bottom w:val="nil"/>
          <w:right w:val="nil"/>
          <w:between w:val="nil"/>
        </w:pBdr>
        <w:jc w:val="center"/>
        <w:rPr>
          <w:b/>
          <w:color w:val="000000"/>
          <w:sz w:val="72"/>
          <w:szCs w:val="72"/>
        </w:rPr>
      </w:pPr>
      <w:r>
        <w:rPr>
          <w:b/>
          <w:color w:val="000000"/>
          <w:sz w:val="72"/>
          <w:szCs w:val="72"/>
        </w:rPr>
        <w:t xml:space="preserve">Child protection and safeguarding: </w:t>
      </w:r>
    </w:p>
    <w:p w:rsidR="00DE3DF1" w:rsidRDefault="0085084A">
      <w:pPr>
        <w:pBdr>
          <w:top w:val="nil"/>
          <w:left w:val="nil"/>
          <w:bottom w:val="nil"/>
          <w:right w:val="nil"/>
          <w:between w:val="nil"/>
        </w:pBdr>
        <w:jc w:val="center"/>
        <w:rPr>
          <w:b/>
          <w:color w:val="000000"/>
          <w:sz w:val="72"/>
          <w:szCs w:val="72"/>
        </w:rPr>
      </w:pPr>
      <w:r w:rsidRPr="0085084A">
        <w:rPr>
          <w:b/>
          <w:color w:val="000000"/>
          <w:sz w:val="48"/>
          <w:szCs w:val="48"/>
        </w:rPr>
        <w:t>COVID-19 addendum</w:t>
      </w:r>
      <w:r>
        <w:rPr>
          <w:b/>
          <w:color w:val="000000"/>
          <w:sz w:val="48"/>
          <w:szCs w:val="48"/>
        </w:rPr>
        <w:t xml:space="preserve"> to Part B</w:t>
      </w:r>
    </w:p>
    <w:p w:rsidR="00DE3DF1" w:rsidRDefault="00DE3DF1">
      <w:pPr>
        <w:pBdr>
          <w:top w:val="nil"/>
          <w:left w:val="nil"/>
          <w:bottom w:val="nil"/>
          <w:right w:val="nil"/>
          <w:between w:val="nil"/>
        </w:pBdr>
        <w:rPr>
          <w:color w:val="000000"/>
        </w:rPr>
      </w:pPr>
    </w:p>
    <w:p w:rsidR="00DE3DF1" w:rsidRDefault="00DE3DF1">
      <w:pPr>
        <w:pBdr>
          <w:top w:val="nil"/>
          <w:left w:val="nil"/>
          <w:bottom w:val="nil"/>
          <w:right w:val="nil"/>
          <w:between w:val="nil"/>
        </w:pBdr>
        <w:rPr>
          <w:color w:val="00CF80"/>
        </w:rPr>
      </w:pPr>
    </w:p>
    <w:p w:rsidR="00DE3DF1" w:rsidRDefault="00DE3DF1">
      <w:pPr>
        <w:pBdr>
          <w:top w:val="nil"/>
          <w:left w:val="nil"/>
          <w:bottom w:val="nil"/>
          <w:right w:val="nil"/>
          <w:between w:val="nil"/>
        </w:pBdr>
        <w:rPr>
          <w:color w:val="000000"/>
        </w:rPr>
      </w:pPr>
    </w:p>
    <w:p w:rsidR="00DE3DF1" w:rsidRDefault="0085084A">
      <w:pPr>
        <w:pBdr>
          <w:top w:val="nil"/>
          <w:left w:val="nil"/>
          <w:bottom w:val="nil"/>
          <w:right w:val="nil"/>
          <w:between w:val="nil"/>
        </w:pBdr>
        <w:jc w:val="center"/>
        <w:rPr>
          <w:color w:val="000000"/>
        </w:rPr>
      </w:pPr>
      <w:r>
        <w:rPr>
          <w:noProof/>
          <w:lang w:val="en-GB"/>
        </w:rPr>
        <w:drawing>
          <wp:inline distT="114300" distB="114300" distL="114300" distR="114300">
            <wp:extent cx="2198850" cy="20076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98850" cy="2007646"/>
                    </a:xfrm>
                    <a:prstGeom prst="rect">
                      <a:avLst/>
                    </a:prstGeom>
                    <a:ln/>
                  </pic:spPr>
                </pic:pic>
              </a:graphicData>
            </a:graphic>
          </wp:inline>
        </w:drawing>
      </w:r>
    </w:p>
    <w:p w:rsidR="00DE3DF1" w:rsidRDefault="00DE3DF1">
      <w:pPr>
        <w:pBdr>
          <w:top w:val="nil"/>
          <w:left w:val="nil"/>
          <w:bottom w:val="nil"/>
          <w:right w:val="nil"/>
          <w:between w:val="nil"/>
        </w:pBdr>
        <w:rPr>
          <w:color w:val="000000"/>
        </w:rPr>
      </w:pPr>
    </w:p>
    <w:p w:rsidR="00DE3DF1" w:rsidRDefault="00DE3DF1">
      <w:pPr>
        <w:pBdr>
          <w:top w:val="nil"/>
          <w:left w:val="nil"/>
          <w:bottom w:val="nil"/>
          <w:right w:val="nil"/>
          <w:between w:val="nil"/>
        </w:pBdr>
        <w:rPr>
          <w:color w:val="000000"/>
        </w:rPr>
      </w:pPr>
    </w:p>
    <w:p w:rsidR="00DE3DF1" w:rsidRDefault="00DE3DF1">
      <w:pPr>
        <w:pBdr>
          <w:top w:val="nil"/>
          <w:left w:val="nil"/>
          <w:bottom w:val="nil"/>
          <w:right w:val="nil"/>
          <w:between w:val="nil"/>
        </w:pBdr>
        <w:rPr>
          <w:color w:val="000000"/>
        </w:rPr>
      </w:pPr>
    </w:p>
    <w:p w:rsidR="00DE3DF1" w:rsidRDefault="00DE3DF1">
      <w:pPr>
        <w:pBdr>
          <w:top w:val="nil"/>
          <w:left w:val="nil"/>
          <w:bottom w:val="nil"/>
          <w:right w:val="nil"/>
          <w:between w:val="nil"/>
        </w:pBdr>
        <w:rPr>
          <w:color w:val="000000"/>
        </w:rPr>
      </w:pPr>
    </w:p>
    <w:p w:rsidR="00DE3DF1" w:rsidRDefault="00DE3DF1"/>
    <w:tbl>
      <w:tblPr>
        <w:tblStyle w:val="a"/>
        <w:tblW w:w="9720" w:type="dxa"/>
        <w:tblInd w:w="108"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DE3DF1">
        <w:tc>
          <w:tcPr>
            <w:tcW w:w="2586" w:type="dxa"/>
            <w:tcBorders>
              <w:top w:val="nil"/>
              <w:bottom w:val="single" w:sz="18" w:space="0" w:color="FFFFFF"/>
            </w:tcBorders>
            <w:shd w:val="clear" w:color="auto" w:fill="D8DFDE"/>
          </w:tcPr>
          <w:p w:rsidR="00DE3DF1" w:rsidRDefault="0085084A">
            <w:pPr>
              <w:pBdr>
                <w:top w:val="nil"/>
                <w:left w:val="nil"/>
                <w:bottom w:val="nil"/>
                <w:right w:val="nil"/>
                <w:between w:val="nil"/>
              </w:pBdr>
              <w:rPr>
                <w:color w:val="000000"/>
              </w:rPr>
            </w:pPr>
            <w:r>
              <w:rPr>
                <w:b/>
                <w:color w:val="000000"/>
              </w:rPr>
              <w:t>Approved by:</w:t>
            </w:r>
            <w:r w:rsidR="000572FF">
              <w:rPr>
                <w:b/>
                <w:color w:val="000000"/>
              </w:rPr>
              <w:t xml:space="preserve"> LGB </w:t>
            </w:r>
            <w:bookmarkStart w:id="0" w:name="_GoBack"/>
            <w:bookmarkEnd w:id="0"/>
          </w:p>
        </w:tc>
        <w:tc>
          <w:tcPr>
            <w:tcW w:w="3268" w:type="dxa"/>
            <w:tcBorders>
              <w:top w:val="nil"/>
              <w:bottom w:val="single" w:sz="18" w:space="0" w:color="FFFFFF"/>
            </w:tcBorders>
            <w:shd w:val="clear" w:color="auto" w:fill="D8DFDE"/>
          </w:tcPr>
          <w:p w:rsidR="00DE3DF1" w:rsidRDefault="00DE3DF1">
            <w:pPr>
              <w:pBdr>
                <w:top w:val="nil"/>
                <w:left w:val="nil"/>
                <w:bottom w:val="nil"/>
                <w:right w:val="nil"/>
                <w:between w:val="nil"/>
              </w:pBdr>
              <w:ind w:right="850"/>
              <w:rPr>
                <w:color w:val="000000"/>
                <w:sz w:val="22"/>
                <w:szCs w:val="22"/>
                <w:highlight w:val="yellow"/>
              </w:rPr>
            </w:pPr>
          </w:p>
        </w:tc>
        <w:tc>
          <w:tcPr>
            <w:tcW w:w="3866" w:type="dxa"/>
            <w:tcBorders>
              <w:top w:val="nil"/>
              <w:bottom w:val="single" w:sz="18" w:space="0" w:color="FFFFFF"/>
            </w:tcBorders>
            <w:shd w:val="clear" w:color="auto" w:fill="D8DFDE"/>
          </w:tcPr>
          <w:p w:rsidR="00DE3DF1" w:rsidRDefault="0085084A">
            <w:pPr>
              <w:pBdr>
                <w:top w:val="nil"/>
                <w:left w:val="nil"/>
                <w:bottom w:val="nil"/>
                <w:right w:val="nil"/>
                <w:between w:val="nil"/>
              </w:pBdr>
              <w:ind w:right="850"/>
              <w:rPr>
                <w:color w:val="000000"/>
                <w:sz w:val="22"/>
                <w:szCs w:val="22"/>
              </w:rPr>
            </w:pPr>
            <w:r>
              <w:rPr>
                <w:b/>
                <w:color w:val="000000"/>
                <w:sz w:val="22"/>
                <w:szCs w:val="22"/>
              </w:rPr>
              <w:t>Date:</w:t>
            </w:r>
            <w:r>
              <w:rPr>
                <w:color w:val="000000"/>
                <w:sz w:val="22"/>
                <w:szCs w:val="22"/>
              </w:rPr>
              <w:t xml:space="preserve"> </w:t>
            </w:r>
            <w:r>
              <w:rPr>
                <w:sz w:val="22"/>
                <w:szCs w:val="22"/>
              </w:rPr>
              <w:t>June 2020</w:t>
            </w:r>
          </w:p>
        </w:tc>
      </w:tr>
      <w:tr w:rsidR="00DE3DF1">
        <w:tc>
          <w:tcPr>
            <w:tcW w:w="2586" w:type="dxa"/>
            <w:tcBorders>
              <w:top w:val="single" w:sz="18" w:space="0" w:color="FFFFFF"/>
              <w:bottom w:val="single" w:sz="18" w:space="0" w:color="FFFFFF"/>
            </w:tcBorders>
            <w:shd w:val="clear" w:color="auto" w:fill="D8DFDE"/>
          </w:tcPr>
          <w:p w:rsidR="00DE3DF1" w:rsidRDefault="0085084A">
            <w:pPr>
              <w:pBdr>
                <w:top w:val="nil"/>
                <w:left w:val="nil"/>
                <w:bottom w:val="nil"/>
                <w:right w:val="nil"/>
                <w:between w:val="nil"/>
              </w:pBdr>
              <w:rPr>
                <w:color w:val="000000"/>
              </w:rPr>
            </w:pPr>
            <w:r>
              <w:rPr>
                <w:b/>
                <w:color w:val="000000"/>
              </w:rPr>
              <w:t>Last reviewed on:</w:t>
            </w:r>
          </w:p>
        </w:tc>
        <w:tc>
          <w:tcPr>
            <w:tcW w:w="7134" w:type="dxa"/>
            <w:gridSpan w:val="2"/>
            <w:tcBorders>
              <w:top w:val="single" w:sz="18" w:space="0" w:color="FFFFFF"/>
              <w:bottom w:val="single" w:sz="18" w:space="0" w:color="FFFFFF"/>
            </w:tcBorders>
            <w:shd w:val="clear" w:color="auto" w:fill="D8DFDE"/>
          </w:tcPr>
          <w:p w:rsidR="00DE3DF1" w:rsidRDefault="0085084A">
            <w:pPr>
              <w:pBdr>
                <w:top w:val="nil"/>
                <w:left w:val="nil"/>
                <w:bottom w:val="nil"/>
                <w:right w:val="nil"/>
                <w:between w:val="nil"/>
              </w:pBdr>
              <w:ind w:right="850"/>
              <w:rPr>
                <w:color w:val="000000"/>
                <w:sz w:val="22"/>
                <w:szCs w:val="22"/>
              </w:rPr>
            </w:pPr>
            <w:r>
              <w:rPr>
                <w:sz w:val="22"/>
                <w:szCs w:val="22"/>
              </w:rPr>
              <w:t>June 2020</w:t>
            </w:r>
          </w:p>
        </w:tc>
      </w:tr>
      <w:tr w:rsidR="00DE3DF1">
        <w:tc>
          <w:tcPr>
            <w:tcW w:w="2586" w:type="dxa"/>
            <w:tcBorders>
              <w:top w:val="single" w:sz="18" w:space="0" w:color="FFFFFF"/>
              <w:bottom w:val="nil"/>
            </w:tcBorders>
            <w:shd w:val="clear" w:color="auto" w:fill="D8DFDE"/>
          </w:tcPr>
          <w:p w:rsidR="00DE3DF1" w:rsidRDefault="0085084A">
            <w:pPr>
              <w:pBdr>
                <w:top w:val="nil"/>
                <w:left w:val="nil"/>
                <w:bottom w:val="nil"/>
                <w:right w:val="nil"/>
                <w:between w:val="nil"/>
              </w:pBdr>
              <w:rPr>
                <w:color w:val="000000"/>
              </w:rPr>
            </w:pPr>
            <w:r>
              <w:rPr>
                <w:b/>
                <w:color w:val="000000"/>
              </w:rPr>
              <w:t>Next review due by:</w:t>
            </w:r>
          </w:p>
        </w:tc>
        <w:tc>
          <w:tcPr>
            <w:tcW w:w="7134" w:type="dxa"/>
            <w:gridSpan w:val="2"/>
            <w:tcBorders>
              <w:top w:val="single" w:sz="18" w:space="0" w:color="FFFFFF"/>
              <w:bottom w:val="nil"/>
            </w:tcBorders>
            <w:shd w:val="clear" w:color="auto" w:fill="D8DFDE"/>
          </w:tcPr>
          <w:p w:rsidR="00DE3DF1" w:rsidRDefault="0085084A">
            <w:pPr>
              <w:pBdr>
                <w:top w:val="nil"/>
                <w:left w:val="nil"/>
                <w:bottom w:val="nil"/>
                <w:right w:val="nil"/>
                <w:between w:val="nil"/>
              </w:pBdr>
              <w:ind w:right="850"/>
              <w:rPr>
                <w:color w:val="000000"/>
                <w:sz w:val="22"/>
                <w:szCs w:val="22"/>
              </w:rPr>
            </w:pPr>
            <w:r>
              <w:rPr>
                <w:sz w:val="22"/>
                <w:szCs w:val="22"/>
              </w:rPr>
              <w:t>September 2020 (or sooner if necessary)</w:t>
            </w:r>
          </w:p>
        </w:tc>
      </w:tr>
    </w:tbl>
    <w:p w:rsidR="00DE3DF1" w:rsidRDefault="00DE3DF1">
      <w:pPr>
        <w:rPr>
          <w:sz w:val="22"/>
          <w:szCs w:val="22"/>
          <w:highlight w:val="yellow"/>
        </w:rPr>
      </w:pPr>
    </w:p>
    <w:p w:rsidR="00DE3DF1" w:rsidRDefault="00DE3DF1">
      <w:pPr>
        <w:rPr>
          <w:sz w:val="22"/>
          <w:szCs w:val="22"/>
          <w:highlight w:val="yellow"/>
        </w:rPr>
      </w:pPr>
    </w:p>
    <w:p w:rsidR="00DE3DF1" w:rsidRDefault="00DE3DF1">
      <w:pPr>
        <w:rPr>
          <w:sz w:val="22"/>
          <w:szCs w:val="22"/>
          <w:highlight w:val="yellow"/>
        </w:rPr>
      </w:pPr>
    </w:p>
    <w:p w:rsidR="00DE3DF1" w:rsidRDefault="00DE3DF1">
      <w:pPr>
        <w:rPr>
          <w:sz w:val="22"/>
          <w:szCs w:val="22"/>
          <w:highlight w:val="yellow"/>
        </w:rPr>
      </w:pPr>
    </w:p>
    <w:p w:rsidR="00DE3DF1" w:rsidRDefault="0085084A">
      <w:pPr>
        <w:rPr>
          <w:sz w:val="28"/>
          <w:szCs w:val="28"/>
        </w:rPr>
      </w:pPr>
      <w:r>
        <w:br w:type="page"/>
      </w:r>
      <w:r>
        <w:rPr>
          <w:b/>
          <w:sz w:val="28"/>
          <w:szCs w:val="28"/>
        </w:rPr>
        <w:lastRenderedPageBreak/>
        <w:t>Contents</w:t>
      </w:r>
    </w:p>
    <w:sdt>
      <w:sdtPr>
        <w:id w:val="1458214632"/>
        <w:docPartObj>
          <w:docPartGallery w:val="Table of Contents"/>
          <w:docPartUnique/>
        </w:docPartObj>
      </w:sdtPr>
      <w:sdtEndPr/>
      <w:sdtContent>
        <w:p w:rsidR="00DE3DF1" w:rsidRDefault="0085084A">
          <w:pPr>
            <w:pBdr>
              <w:top w:val="nil"/>
              <w:left w:val="nil"/>
              <w:bottom w:val="nil"/>
              <w:right w:val="nil"/>
              <w:between w:val="nil"/>
            </w:pBdr>
            <w:tabs>
              <w:tab w:val="right" w:pos="973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gjdgxs">
            <w:r>
              <w:rPr>
                <w:color w:val="000000"/>
              </w:rPr>
              <w:t>Important contacts</w:t>
            </w:r>
            <w:r>
              <w:rPr>
                <w:color w:val="000000"/>
              </w:rPr>
              <w:tab/>
              <w:t>3</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0j0zll">
            <w:r w:rsidR="0085084A">
              <w:rPr>
                <w:color w:val="000000"/>
              </w:rPr>
              <w:t>1. Scope and definitions</w:t>
            </w:r>
            <w:r w:rsidR="0085084A">
              <w:rPr>
                <w:color w:val="000000"/>
              </w:rPr>
              <w:tab/>
              <w:t>4</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znysh7">
            <w:r w:rsidR="0085084A">
              <w:rPr>
                <w:color w:val="000000"/>
              </w:rPr>
              <w:t>2. Core safeguarding principles</w:t>
            </w:r>
            <w:r w:rsidR="0085084A">
              <w:rPr>
                <w:color w:val="000000"/>
              </w:rPr>
              <w:tab/>
              <w:t>4</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tyjcwt">
            <w:r w:rsidR="0085084A">
              <w:rPr>
                <w:color w:val="000000"/>
              </w:rPr>
              <w:t>3. Reporting concerns</w:t>
            </w:r>
            <w:r w:rsidR="0085084A">
              <w:rPr>
                <w:color w:val="000000"/>
              </w:rPr>
              <w:tab/>
              <w:t>5</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dy6vkm">
            <w:r w:rsidR="0085084A">
              <w:rPr>
                <w:color w:val="000000"/>
              </w:rPr>
              <w:t>4. DSL (and deputy) arrangements</w:t>
            </w:r>
            <w:r w:rsidR="0085084A">
              <w:rPr>
                <w:color w:val="000000"/>
              </w:rPr>
              <w:tab/>
              <w:t>5</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t3h5sf">
            <w:r w:rsidR="0085084A">
              <w:rPr>
                <w:color w:val="000000"/>
              </w:rPr>
              <w:t>5. Working with other agencies</w:t>
            </w:r>
            <w:r w:rsidR="0085084A">
              <w:rPr>
                <w:color w:val="000000"/>
              </w:rPr>
              <w:tab/>
              <w:t>5</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4d34og8">
            <w:r w:rsidR="0085084A">
              <w:rPr>
                <w:color w:val="000000"/>
              </w:rPr>
              <w:t>6. Monitoring attendance</w:t>
            </w:r>
            <w:r w:rsidR="0085084A">
              <w:rPr>
                <w:color w:val="000000"/>
              </w:rPr>
              <w:tab/>
              <w:t>5</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2s8eyo1">
            <w:r w:rsidR="0085084A">
              <w:rPr>
                <w:color w:val="000000"/>
              </w:rPr>
              <w:t>7. Peer-on-peer abuse</w:t>
            </w:r>
            <w:r w:rsidR="0085084A">
              <w:rPr>
                <w:color w:val="000000"/>
              </w:rPr>
              <w:tab/>
              <w:t>6</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7dp8vu">
            <w:r w:rsidR="0085084A">
              <w:rPr>
                <w:color w:val="000000"/>
              </w:rPr>
              <w:t>8. Concerns about a staff member or volunteer</w:t>
            </w:r>
            <w:r w:rsidR="0085084A">
              <w:rPr>
                <w:color w:val="000000"/>
              </w:rPr>
              <w:tab/>
              <w:t>6</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rdcrjn">
            <w:r w:rsidR="0085084A">
              <w:rPr>
                <w:color w:val="000000"/>
              </w:rPr>
              <w:t>9. Contact plans</w:t>
            </w:r>
            <w:r w:rsidR="0085084A">
              <w:rPr>
                <w:color w:val="000000"/>
              </w:rPr>
              <w:tab/>
              <w:t>6</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26in1rg">
            <w:r w:rsidR="0085084A">
              <w:rPr>
                <w:color w:val="000000"/>
              </w:rPr>
              <w:t>10. Safeguarding all children</w:t>
            </w:r>
            <w:r w:rsidR="0085084A">
              <w:rPr>
                <w:color w:val="000000"/>
              </w:rPr>
              <w:tab/>
              <w:t>6</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lnxbz9">
            <w:r w:rsidR="0085084A">
              <w:rPr>
                <w:color w:val="000000"/>
              </w:rPr>
              <w:t>11. Online safety</w:t>
            </w:r>
            <w:r w:rsidR="0085084A">
              <w:rPr>
                <w:color w:val="000000"/>
              </w:rPr>
              <w:tab/>
              <w:t>7</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5nkun2">
            <w:r w:rsidR="0085084A">
              <w:rPr>
                <w:color w:val="000000"/>
              </w:rPr>
              <w:t>12. Mental health</w:t>
            </w:r>
            <w:r w:rsidR="0085084A">
              <w:rPr>
                <w:color w:val="000000"/>
              </w:rPr>
              <w:tab/>
              <w:t>8</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ksv4uv">
            <w:r w:rsidR="0085084A">
              <w:rPr>
                <w:color w:val="000000"/>
              </w:rPr>
              <w:t>13. Staff recruitment</w:t>
            </w:r>
            <w:r w:rsidR="0085084A">
              <w:rPr>
                <w:color w:val="000000"/>
              </w:rPr>
              <w:tab/>
              <w:t>8</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z337ya">
            <w:r w:rsidR="0085084A">
              <w:rPr>
                <w:color w:val="000000"/>
              </w:rPr>
              <w:t>14. Safeguarding induction and training</w:t>
            </w:r>
            <w:r w:rsidR="0085084A">
              <w:rPr>
                <w:color w:val="000000"/>
              </w:rPr>
              <w:tab/>
              <w:t>8</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j2qqm3">
            <w:r w:rsidR="0085084A">
              <w:rPr>
                <w:color w:val="000000"/>
              </w:rPr>
              <w:t>15. Keeping records of who’s on site</w:t>
            </w:r>
            <w:r w:rsidR="0085084A">
              <w:rPr>
                <w:color w:val="000000"/>
              </w:rPr>
              <w:tab/>
              <w:t>9</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y810tw">
            <w:r w:rsidR="0085084A">
              <w:rPr>
                <w:color w:val="000000"/>
              </w:rPr>
              <w:t>16. Children attending other settings</w:t>
            </w:r>
            <w:r w:rsidR="0085084A">
              <w:rPr>
                <w:color w:val="000000"/>
              </w:rPr>
              <w:tab/>
              <w:t>9</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whwml4">
            <w:r w:rsidR="0085084A">
              <w:rPr>
                <w:color w:val="000000"/>
              </w:rPr>
              <w:t>17. Monitoring arrangements</w:t>
            </w:r>
            <w:r w:rsidR="0085084A">
              <w:rPr>
                <w:color w:val="000000"/>
              </w:rPr>
              <w:tab/>
              <w:t>9</w:t>
            </w:r>
          </w:hyperlink>
        </w:p>
        <w:p w:rsidR="00DE3DF1" w:rsidRDefault="000572FF">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2bn6wsx">
            <w:r w:rsidR="0085084A">
              <w:rPr>
                <w:color w:val="000000"/>
              </w:rPr>
              <w:t>18. Links with other policies</w:t>
            </w:r>
            <w:r w:rsidR="0085084A">
              <w:rPr>
                <w:color w:val="000000"/>
              </w:rPr>
              <w:tab/>
              <w:t>9</w:t>
            </w:r>
          </w:hyperlink>
          <w:r w:rsidR="0085084A">
            <w:fldChar w:fldCharType="end"/>
          </w:r>
        </w:p>
      </w:sdtContent>
    </w:sdt>
    <w:p w:rsidR="00DE3DF1" w:rsidRDefault="00DE3DF1">
      <w:pPr>
        <w:pBdr>
          <w:top w:val="nil"/>
          <w:left w:val="nil"/>
          <w:bottom w:val="nil"/>
          <w:right w:val="nil"/>
          <w:between w:val="nil"/>
        </w:pBdr>
        <w:rPr>
          <w:color w:val="000000"/>
        </w:rPr>
      </w:pPr>
    </w:p>
    <w:bookmarkStart w:id="1" w:name="_gjdgxs" w:colFirst="0" w:colLast="0"/>
    <w:bookmarkEnd w:id="1"/>
    <w:p w:rsidR="00DE3DF1" w:rsidRDefault="0085084A">
      <w:pPr>
        <w:pBdr>
          <w:top w:val="nil"/>
          <w:left w:val="nil"/>
          <w:bottom w:val="nil"/>
          <w:right w:val="nil"/>
          <w:between w:val="nil"/>
        </w:pBdr>
        <w:rPr>
          <w:color w:val="000000"/>
        </w:rPr>
      </w:pPr>
      <w:r>
        <w:rPr>
          <w:noProof/>
          <w:lang w:val="en-GB"/>
        </w:rPr>
        <mc:AlternateContent>
          <mc:Choice Requires="wpg">
            <w:drawing>
              <wp:anchor distT="4294967294" distB="4294967294" distL="114300" distR="114300" simplePos="0" relativeHeight="251658240" behindDoc="0" locked="0" layoutInCell="1" hidden="0" allowOverlap="1">
                <wp:simplePos x="0" y="0"/>
                <wp:positionH relativeFrom="column">
                  <wp:posOffset>1</wp:posOffset>
                </wp:positionH>
                <wp:positionV relativeFrom="paragraph">
                  <wp:posOffset>5095</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DE3DF1" w:rsidRDefault="00DE3DF1">
      <w:pPr>
        <w:pStyle w:val="Heading1"/>
        <w:rPr>
          <w:color w:val="000000"/>
        </w:rPr>
      </w:pPr>
    </w:p>
    <w:p w:rsidR="0085084A" w:rsidRDefault="0085084A">
      <w:pPr>
        <w:pStyle w:val="Heading1"/>
        <w:rPr>
          <w:color w:val="000000"/>
        </w:rPr>
      </w:pPr>
    </w:p>
    <w:p w:rsidR="0085084A" w:rsidRDefault="0085084A">
      <w:pPr>
        <w:pStyle w:val="Heading1"/>
        <w:rPr>
          <w:color w:val="000000"/>
        </w:rPr>
      </w:pPr>
    </w:p>
    <w:p w:rsidR="00DE3DF1" w:rsidRDefault="0085084A">
      <w:pPr>
        <w:pStyle w:val="Heading1"/>
        <w:rPr>
          <w:color w:val="000000"/>
        </w:rPr>
      </w:pPr>
      <w:r>
        <w:rPr>
          <w:color w:val="000000"/>
        </w:rPr>
        <w:lastRenderedPageBreak/>
        <w:t>Important contacts</w:t>
      </w:r>
    </w:p>
    <w:tbl>
      <w:tblPr>
        <w:tblStyle w:val="a0"/>
        <w:tblW w:w="9628"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106"/>
        <w:gridCol w:w="3296"/>
        <w:gridCol w:w="3226"/>
      </w:tblGrid>
      <w:tr w:rsidR="00DE3DF1">
        <w:tc>
          <w:tcPr>
            <w:tcW w:w="3106" w:type="dxa"/>
            <w:tcBorders>
              <w:top w:val="single" w:sz="4" w:space="0" w:color="B9B9B9"/>
              <w:left w:val="single" w:sz="4" w:space="0" w:color="B9B9B9"/>
              <w:bottom w:val="single" w:sz="4" w:space="0" w:color="B9B9B9"/>
              <w:right w:val="single" w:sz="4" w:space="0" w:color="B9B9B9"/>
            </w:tcBorders>
            <w:shd w:val="clear" w:color="auto" w:fill="D8DFDE"/>
          </w:tcPr>
          <w:p w:rsidR="00DE3DF1" w:rsidRDefault="0085084A">
            <w:pPr>
              <w:pBdr>
                <w:top w:val="nil"/>
                <w:left w:val="nil"/>
                <w:bottom w:val="nil"/>
                <w:right w:val="nil"/>
                <w:between w:val="nil"/>
              </w:pBdr>
              <w:spacing w:after="0"/>
              <w:rPr>
                <w:color w:val="000000"/>
              </w:rPr>
            </w:pPr>
            <w:r>
              <w:rPr>
                <w:smallCaps/>
                <w:color w:val="000000"/>
              </w:rPr>
              <w:t>ROLE</w:t>
            </w:r>
          </w:p>
        </w:tc>
        <w:tc>
          <w:tcPr>
            <w:tcW w:w="3296" w:type="dxa"/>
            <w:tcBorders>
              <w:top w:val="single" w:sz="4" w:space="0" w:color="B9B9B9"/>
              <w:left w:val="single" w:sz="4" w:space="0" w:color="B9B9B9"/>
              <w:bottom w:val="single" w:sz="4" w:space="0" w:color="B9B9B9"/>
              <w:right w:val="single" w:sz="4" w:space="0" w:color="B9B9B9"/>
            </w:tcBorders>
            <w:shd w:val="clear" w:color="auto" w:fill="D8DFDE"/>
          </w:tcPr>
          <w:p w:rsidR="00DE3DF1" w:rsidRDefault="0085084A">
            <w:pPr>
              <w:pBdr>
                <w:top w:val="nil"/>
                <w:left w:val="nil"/>
                <w:bottom w:val="nil"/>
                <w:right w:val="nil"/>
                <w:between w:val="nil"/>
              </w:pBdr>
              <w:spacing w:after="0"/>
              <w:rPr>
                <w:color w:val="000000"/>
              </w:rPr>
            </w:pPr>
            <w:r>
              <w:rPr>
                <w:smallCaps/>
                <w:color w:val="000000"/>
              </w:rPr>
              <w:t>NAME</w:t>
            </w:r>
          </w:p>
        </w:tc>
        <w:tc>
          <w:tcPr>
            <w:tcW w:w="3226" w:type="dxa"/>
            <w:tcBorders>
              <w:top w:val="single" w:sz="4" w:space="0" w:color="B9B9B9"/>
              <w:left w:val="single" w:sz="4" w:space="0" w:color="B9B9B9"/>
              <w:bottom w:val="single" w:sz="4" w:space="0" w:color="B9B9B9"/>
              <w:right w:val="single" w:sz="4" w:space="0" w:color="B9B9B9"/>
            </w:tcBorders>
            <w:shd w:val="clear" w:color="auto" w:fill="D8DFDE"/>
          </w:tcPr>
          <w:p w:rsidR="00DE3DF1" w:rsidRDefault="0085084A">
            <w:pPr>
              <w:pBdr>
                <w:top w:val="nil"/>
                <w:left w:val="nil"/>
                <w:bottom w:val="nil"/>
                <w:right w:val="nil"/>
                <w:between w:val="nil"/>
              </w:pBdr>
              <w:spacing w:after="0"/>
              <w:rPr>
                <w:color w:val="000000"/>
              </w:rPr>
            </w:pPr>
            <w:r>
              <w:rPr>
                <w:smallCaps/>
                <w:color w:val="000000"/>
              </w:rPr>
              <w:t>CONTACT DETAILS</w:t>
            </w:r>
          </w:p>
        </w:tc>
      </w:tr>
      <w:tr w:rsidR="00DE3DF1">
        <w:tc>
          <w:tcPr>
            <w:tcW w:w="3106" w:type="dxa"/>
            <w:vAlign w:val="center"/>
          </w:tcPr>
          <w:p w:rsidR="00DE3DF1" w:rsidRDefault="0085084A">
            <w:pPr>
              <w:keepLines/>
              <w:pBdr>
                <w:top w:val="nil"/>
                <w:left w:val="nil"/>
                <w:bottom w:val="nil"/>
                <w:right w:val="nil"/>
                <w:between w:val="nil"/>
              </w:pBdr>
              <w:spacing w:after="60"/>
              <w:rPr>
                <w:color w:val="000000"/>
              </w:rPr>
            </w:pPr>
            <w:r>
              <w:rPr>
                <w:color w:val="000000"/>
              </w:rPr>
              <w:t>Designated safeguarding lead (DSL)</w:t>
            </w:r>
          </w:p>
        </w:tc>
        <w:tc>
          <w:tcPr>
            <w:tcW w:w="3296" w:type="dxa"/>
          </w:tcPr>
          <w:p w:rsidR="00DE3DF1" w:rsidRDefault="0085084A">
            <w:pPr>
              <w:keepLines/>
              <w:pBdr>
                <w:top w:val="nil"/>
                <w:left w:val="nil"/>
                <w:bottom w:val="nil"/>
                <w:right w:val="nil"/>
                <w:between w:val="nil"/>
              </w:pBdr>
              <w:spacing w:after="60"/>
              <w:rPr>
                <w:color w:val="000000"/>
              </w:rPr>
            </w:pPr>
            <w:r>
              <w:t>Colin Tucker</w:t>
            </w:r>
          </w:p>
        </w:tc>
        <w:tc>
          <w:tcPr>
            <w:tcW w:w="3226" w:type="dxa"/>
          </w:tcPr>
          <w:p w:rsidR="00DE3DF1" w:rsidRDefault="000572FF">
            <w:pPr>
              <w:pBdr>
                <w:top w:val="nil"/>
                <w:left w:val="nil"/>
                <w:bottom w:val="nil"/>
                <w:right w:val="nil"/>
                <w:between w:val="nil"/>
              </w:pBdr>
            </w:pPr>
            <w:hyperlink r:id="rId10">
              <w:r w:rsidR="0085084A">
                <w:rPr>
                  <w:color w:val="1155CC"/>
                  <w:u w:val="single"/>
                </w:rPr>
                <w:t>ctucker@ryefieldprimary.org.uk</w:t>
              </w:r>
            </w:hyperlink>
          </w:p>
          <w:p w:rsidR="00DE3DF1" w:rsidRDefault="0085084A">
            <w:pPr>
              <w:pBdr>
                <w:top w:val="nil"/>
                <w:left w:val="nil"/>
                <w:bottom w:val="nil"/>
                <w:right w:val="nil"/>
                <w:between w:val="nil"/>
              </w:pBdr>
              <w:rPr>
                <w:color w:val="000000"/>
              </w:rPr>
            </w:pPr>
            <w:r>
              <w:rPr>
                <w:color w:val="000000"/>
              </w:rPr>
              <w:t>01895</w:t>
            </w:r>
            <w:r>
              <w:t xml:space="preserve"> 547036</w:t>
            </w:r>
          </w:p>
        </w:tc>
      </w:tr>
      <w:tr w:rsidR="00DE3DF1">
        <w:tc>
          <w:tcPr>
            <w:tcW w:w="3106" w:type="dxa"/>
            <w:vAlign w:val="center"/>
          </w:tcPr>
          <w:p w:rsidR="00DE3DF1" w:rsidRDefault="0085084A">
            <w:pPr>
              <w:pBdr>
                <w:top w:val="nil"/>
                <w:left w:val="nil"/>
                <w:bottom w:val="nil"/>
                <w:right w:val="nil"/>
                <w:between w:val="nil"/>
              </w:pBdr>
              <w:rPr>
                <w:color w:val="000000"/>
              </w:rPr>
            </w:pPr>
            <w:r>
              <w:rPr>
                <w:color w:val="000000"/>
              </w:rPr>
              <w:t>Deputy DSL</w:t>
            </w:r>
          </w:p>
        </w:tc>
        <w:tc>
          <w:tcPr>
            <w:tcW w:w="3296" w:type="dxa"/>
          </w:tcPr>
          <w:p w:rsidR="00DE3DF1" w:rsidRDefault="0085084A">
            <w:pPr>
              <w:keepLines/>
              <w:pBdr>
                <w:top w:val="nil"/>
                <w:left w:val="nil"/>
                <w:bottom w:val="nil"/>
                <w:right w:val="nil"/>
                <w:between w:val="nil"/>
              </w:pBdr>
              <w:spacing w:after="60"/>
              <w:rPr>
                <w:color w:val="000000"/>
              </w:rPr>
            </w:pPr>
            <w:r>
              <w:t>Clare Hayward</w:t>
            </w:r>
          </w:p>
        </w:tc>
        <w:tc>
          <w:tcPr>
            <w:tcW w:w="3226" w:type="dxa"/>
          </w:tcPr>
          <w:p w:rsidR="00DE3DF1" w:rsidRDefault="000572FF">
            <w:pPr>
              <w:pBdr>
                <w:top w:val="nil"/>
                <w:left w:val="nil"/>
                <w:bottom w:val="nil"/>
                <w:right w:val="nil"/>
                <w:between w:val="nil"/>
              </w:pBdr>
            </w:pPr>
            <w:hyperlink r:id="rId11">
              <w:r w:rsidR="0085084A">
                <w:rPr>
                  <w:color w:val="1155CC"/>
                  <w:u w:val="single"/>
                </w:rPr>
                <w:t>chayward@ryefieldprimary.org.uk</w:t>
              </w:r>
            </w:hyperlink>
          </w:p>
          <w:p w:rsidR="00DE3DF1" w:rsidRDefault="0085084A">
            <w:pPr>
              <w:pBdr>
                <w:top w:val="nil"/>
                <w:left w:val="nil"/>
                <w:bottom w:val="nil"/>
                <w:right w:val="nil"/>
                <w:between w:val="nil"/>
              </w:pBdr>
              <w:rPr>
                <w:color w:val="000000"/>
              </w:rPr>
            </w:pPr>
            <w:r>
              <w:rPr>
                <w:color w:val="000000"/>
              </w:rPr>
              <w:t xml:space="preserve">01895 </w:t>
            </w:r>
            <w:r>
              <w:t>547036</w:t>
            </w:r>
          </w:p>
        </w:tc>
      </w:tr>
      <w:tr w:rsidR="00DE3DF1">
        <w:tc>
          <w:tcPr>
            <w:tcW w:w="3106" w:type="dxa"/>
            <w:vAlign w:val="center"/>
          </w:tcPr>
          <w:p w:rsidR="00DE3DF1" w:rsidRDefault="0085084A">
            <w:pPr>
              <w:pBdr>
                <w:top w:val="nil"/>
                <w:left w:val="nil"/>
                <w:bottom w:val="nil"/>
                <w:right w:val="nil"/>
                <w:between w:val="nil"/>
              </w:pBdr>
              <w:rPr>
                <w:color w:val="000000"/>
              </w:rPr>
            </w:pPr>
            <w:r>
              <w:t>Deputy DSL</w:t>
            </w:r>
          </w:p>
        </w:tc>
        <w:tc>
          <w:tcPr>
            <w:tcW w:w="3296" w:type="dxa"/>
          </w:tcPr>
          <w:p w:rsidR="00DE3DF1" w:rsidRDefault="0085084A">
            <w:pPr>
              <w:keepLines/>
              <w:pBdr>
                <w:top w:val="nil"/>
                <w:left w:val="nil"/>
                <w:bottom w:val="nil"/>
                <w:right w:val="nil"/>
                <w:between w:val="nil"/>
              </w:pBdr>
              <w:spacing w:after="60"/>
              <w:rPr>
                <w:color w:val="000000"/>
              </w:rPr>
            </w:pPr>
            <w:r>
              <w:t>Liz Strong</w:t>
            </w:r>
          </w:p>
        </w:tc>
        <w:tc>
          <w:tcPr>
            <w:tcW w:w="3226" w:type="dxa"/>
          </w:tcPr>
          <w:p w:rsidR="00DE3DF1" w:rsidRDefault="000572FF">
            <w:pPr>
              <w:pBdr>
                <w:top w:val="nil"/>
                <w:left w:val="nil"/>
                <w:bottom w:val="nil"/>
                <w:right w:val="nil"/>
                <w:between w:val="nil"/>
              </w:pBdr>
            </w:pPr>
            <w:hyperlink r:id="rId12">
              <w:r w:rsidR="0085084A">
                <w:rPr>
                  <w:color w:val="1155CC"/>
                  <w:u w:val="single"/>
                </w:rPr>
                <w:t>estrong@ryefieldprimary.org.uk</w:t>
              </w:r>
            </w:hyperlink>
          </w:p>
          <w:p w:rsidR="00DE3DF1" w:rsidRDefault="0085084A">
            <w:pPr>
              <w:pBdr>
                <w:top w:val="nil"/>
                <w:left w:val="nil"/>
                <w:bottom w:val="nil"/>
                <w:right w:val="nil"/>
                <w:between w:val="nil"/>
              </w:pBdr>
              <w:rPr>
                <w:color w:val="000000"/>
              </w:rPr>
            </w:pPr>
            <w:r>
              <w:rPr>
                <w:color w:val="000000"/>
              </w:rPr>
              <w:t>01895</w:t>
            </w:r>
            <w:r>
              <w:t xml:space="preserve"> 547036</w:t>
            </w:r>
          </w:p>
        </w:tc>
      </w:tr>
      <w:tr w:rsidR="00DE3DF1">
        <w:tc>
          <w:tcPr>
            <w:tcW w:w="3106" w:type="dxa"/>
            <w:vAlign w:val="center"/>
          </w:tcPr>
          <w:p w:rsidR="00DE3DF1" w:rsidRDefault="0085084A">
            <w:pPr>
              <w:pBdr>
                <w:top w:val="nil"/>
                <w:left w:val="nil"/>
                <w:bottom w:val="nil"/>
                <w:right w:val="nil"/>
                <w:between w:val="nil"/>
              </w:pBdr>
              <w:rPr>
                <w:color w:val="000000"/>
              </w:rPr>
            </w:pPr>
            <w:r>
              <w:rPr>
                <w:color w:val="000000"/>
              </w:rPr>
              <w:t>Designated member of senior leadership team if DSL (and deput</w:t>
            </w:r>
            <w:r>
              <w:t>ies</w:t>
            </w:r>
            <w:r>
              <w:rPr>
                <w:color w:val="000000"/>
              </w:rPr>
              <w:t>) can’t be on site</w:t>
            </w:r>
          </w:p>
        </w:tc>
        <w:tc>
          <w:tcPr>
            <w:tcW w:w="3296" w:type="dxa"/>
          </w:tcPr>
          <w:p w:rsidR="00DE3DF1" w:rsidRDefault="0085084A">
            <w:pPr>
              <w:keepLines/>
              <w:pBdr>
                <w:top w:val="nil"/>
                <w:left w:val="nil"/>
                <w:bottom w:val="nil"/>
                <w:right w:val="nil"/>
                <w:between w:val="nil"/>
              </w:pBdr>
              <w:spacing w:after="60"/>
            </w:pPr>
            <w:r>
              <w:t xml:space="preserve">Wayne Murray </w:t>
            </w:r>
          </w:p>
          <w:p w:rsidR="00DE3DF1" w:rsidRDefault="0085084A">
            <w:pPr>
              <w:keepLines/>
              <w:pBdr>
                <w:top w:val="nil"/>
                <w:left w:val="nil"/>
                <w:bottom w:val="nil"/>
                <w:right w:val="nil"/>
                <w:between w:val="nil"/>
              </w:pBdr>
              <w:spacing w:after="60"/>
              <w:rPr>
                <w:color w:val="000000"/>
              </w:rPr>
            </w:pPr>
            <w:r>
              <w:t>(Level 3 Safeguarding)</w:t>
            </w:r>
          </w:p>
        </w:tc>
        <w:tc>
          <w:tcPr>
            <w:tcW w:w="3226" w:type="dxa"/>
          </w:tcPr>
          <w:p w:rsidR="00DE3DF1" w:rsidRDefault="000572FF">
            <w:pPr>
              <w:pBdr>
                <w:top w:val="nil"/>
                <w:left w:val="nil"/>
                <w:bottom w:val="nil"/>
                <w:right w:val="nil"/>
                <w:between w:val="nil"/>
              </w:pBdr>
              <w:rPr>
                <w:color w:val="0072CC"/>
              </w:rPr>
            </w:pPr>
            <w:hyperlink r:id="rId13">
              <w:r w:rsidR="0085084A">
                <w:rPr>
                  <w:color w:val="1155CC"/>
                  <w:u w:val="single"/>
                </w:rPr>
                <w:t>wmurray@ryefieldprimary.o</w:t>
              </w:r>
            </w:hyperlink>
            <w:hyperlink r:id="rId14">
              <w:r w:rsidR="0085084A">
                <w:rPr>
                  <w:color w:val="0072CC"/>
                  <w:u w:val="single"/>
                </w:rPr>
                <w:t>r</w:t>
              </w:r>
            </w:hyperlink>
            <w:r w:rsidR="0085084A">
              <w:rPr>
                <w:color w:val="0072CC"/>
              </w:rPr>
              <w:t>g.uk</w:t>
            </w:r>
          </w:p>
          <w:p w:rsidR="00DE3DF1" w:rsidRDefault="0085084A">
            <w:pPr>
              <w:pBdr>
                <w:top w:val="nil"/>
                <w:left w:val="nil"/>
                <w:bottom w:val="nil"/>
                <w:right w:val="nil"/>
                <w:between w:val="nil"/>
              </w:pBdr>
              <w:rPr>
                <w:color w:val="000000"/>
              </w:rPr>
            </w:pPr>
            <w:r>
              <w:rPr>
                <w:color w:val="000000"/>
              </w:rPr>
              <w:t>01895</w:t>
            </w:r>
            <w:r>
              <w:t xml:space="preserve"> 547036</w:t>
            </w:r>
          </w:p>
        </w:tc>
      </w:tr>
      <w:tr w:rsidR="00DE3DF1">
        <w:tc>
          <w:tcPr>
            <w:tcW w:w="3106" w:type="dxa"/>
            <w:vAlign w:val="center"/>
          </w:tcPr>
          <w:p w:rsidR="00DE3DF1" w:rsidRDefault="0085084A">
            <w:pPr>
              <w:pBdr>
                <w:top w:val="nil"/>
                <w:left w:val="nil"/>
                <w:bottom w:val="nil"/>
                <w:right w:val="nil"/>
                <w:between w:val="nil"/>
              </w:pBdr>
              <w:rPr>
                <w:color w:val="000000"/>
              </w:rPr>
            </w:pPr>
            <w:proofErr w:type="spellStart"/>
            <w:r>
              <w:rPr>
                <w:color w:val="000000"/>
              </w:rPr>
              <w:t>Headteacher</w:t>
            </w:r>
            <w:proofErr w:type="spellEnd"/>
          </w:p>
        </w:tc>
        <w:tc>
          <w:tcPr>
            <w:tcW w:w="3296" w:type="dxa"/>
          </w:tcPr>
          <w:p w:rsidR="00DE3DF1" w:rsidRDefault="0085084A">
            <w:pPr>
              <w:keepLines/>
              <w:pBdr>
                <w:top w:val="nil"/>
                <w:left w:val="nil"/>
                <w:bottom w:val="nil"/>
                <w:right w:val="nil"/>
                <w:between w:val="nil"/>
              </w:pBdr>
              <w:spacing w:after="60"/>
              <w:rPr>
                <w:color w:val="000000"/>
              </w:rPr>
            </w:pPr>
            <w:r>
              <w:t>Colin Tucker</w:t>
            </w:r>
          </w:p>
        </w:tc>
        <w:tc>
          <w:tcPr>
            <w:tcW w:w="3226" w:type="dxa"/>
          </w:tcPr>
          <w:p w:rsidR="00DE3DF1" w:rsidRDefault="000572FF">
            <w:pPr>
              <w:pBdr>
                <w:top w:val="nil"/>
                <w:left w:val="nil"/>
                <w:bottom w:val="nil"/>
                <w:right w:val="nil"/>
                <w:between w:val="nil"/>
              </w:pBdr>
            </w:pPr>
            <w:hyperlink r:id="rId15">
              <w:r w:rsidR="0085084A">
                <w:rPr>
                  <w:color w:val="1155CC"/>
                  <w:u w:val="single"/>
                </w:rPr>
                <w:t>ctucker@ryefieldprimary.org.uk</w:t>
              </w:r>
            </w:hyperlink>
          </w:p>
          <w:p w:rsidR="00DE3DF1" w:rsidRDefault="0085084A">
            <w:pPr>
              <w:pBdr>
                <w:top w:val="nil"/>
                <w:left w:val="nil"/>
                <w:bottom w:val="nil"/>
                <w:right w:val="nil"/>
                <w:between w:val="nil"/>
              </w:pBdr>
              <w:rPr>
                <w:color w:val="000000"/>
              </w:rPr>
            </w:pPr>
            <w:r>
              <w:rPr>
                <w:color w:val="000000"/>
              </w:rPr>
              <w:t>01895</w:t>
            </w:r>
            <w:r>
              <w:t xml:space="preserve"> 547036</w:t>
            </w:r>
          </w:p>
        </w:tc>
      </w:tr>
      <w:tr w:rsidR="00DE3DF1">
        <w:tc>
          <w:tcPr>
            <w:tcW w:w="3106" w:type="dxa"/>
            <w:vAlign w:val="center"/>
          </w:tcPr>
          <w:p w:rsidR="00DE3DF1" w:rsidRDefault="0085084A">
            <w:pPr>
              <w:pBdr>
                <w:top w:val="nil"/>
                <w:left w:val="nil"/>
                <w:bottom w:val="nil"/>
                <w:right w:val="nil"/>
                <w:between w:val="nil"/>
              </w:pBdr>
              <w:rPr>
                <w:color w:val="000000"/>
              </w:rPr>
            </w:pPr>
            <w:r>
              <w:t>MASH Team</w:t>
            </w:r>
          </w:p>
        </w:tc>
        <w:tc>
          <w:tcPr>
            <w:tcW w:w="3296" w:type="dxa"/>
          </w:tcPr>
          <w:p w:rsidR="00DE3DF1" w:rsidRDefault="00DE3DF1">
            <w:pPr>
              <w:keepLines/>
              <w:pBdr>
                <w:top w:val="nil"/>
                <w:left w:val="nil"/>
                <w:bottom w:val="nil"/>
                <w:right w:val="nil"/>
                <w:between w:val="nil"/>
              </w:pBdr>
              <w:spacing w:after="60"/>
            </w:pPr>
          </w:p>
        </w:tc>
        <w:tc>
          <w:tcPr>
            <w:tcW w:w="3226" w:type="dxa"/>
          </w:tcPr>
          <w:p w:rsidR="00DE3DF1" w:rsidRDefault="0085084A">
            <w:pPr>
              <w:widowControl w:val="0"/>
              <w:spacing w:after="0" w:line="276" w:lineRule="auto"/>
              <w:rPr>
                <w:color w:val="1155CC"/>
              </w:rPr>
            </w:pPr>
            <w:r>
              <w:rPr>
                <w:color w:val="1155CC"/>
                <w:u w:val="single"/>
              </w:rPr>
              <w:t xml:space="preserve">lbhmash@hillingdon.gov.uk </w:t>
            </w:r>
            <w:r>
              <w:t xml:space="preserve">01895556 633 </w:t>
            </w:r>
          </w:p>
        </w:tc>
      </w:tr>
      <w:tr w:rsidR="00DE3DF1">
        <w:tc>
          <w:tcPr>
            <w:tcW w:w="3106" w:type="dxa"/>
            <w:vAlign w:val="center"/>
          </w:tcPr>
          <w:p w:rsidR="00DE3DF1" w:rsidRDefault="0085084A">
            <w:pPr>
              <w:pBdr>
                <w:top w:val="nil"/>
                <w:left w:val="nil"/>
                <w:bottom w:val="nil"/>
                <w:right w:val="nil"/>
                <w:between w:val="nil"/>
              </w:pBdr>
              <w:rPr>
                <w:color w:val="000000"/>
              </w:rPr>
            </w:pPr>
            <w:r>
              <w:rPr>
                <w:color w:val="000000"/>
              </w:rPr>
              <w:t>Local authority designated officer (LADO)</w:t>
            </w:r>
          </w:p>
        </w:tc>
        <w:tc>
          <w:tcPr>
            <w:tcW w:w="3296" w:type="dxa"/>
          </w:tcPr>
          <w:p w:rsidR="00DE3DF1" w:rsidRDefault="0085084A">
            <w:pPr>
              <w:keepLines/>
              <w:pBdr>
                <w:top w:val="nil"/>
                <w:left w:val="nil"/>
                <w:bottom w:val="nil"/>
                <w:right w:val="nil"/>
                <w:between w:val="nil"/>
              </w:pBdr>
              <w:spacing w:after="60"/>
              <w:rPr>
                <w:color w:val="000000"/>
              </w:rPr>
            </w:pPr>
            <w:r>
              <w:t xml:space="preserve">Rob </w:t>
            </w:r>
            <w:proofErr w:type="spellStart"/>
            <w:r>
              <w:t>Wratten</w:t>
            </w:r>
            <w:proofErr w:type="spellEnd"/>
          </w:p>
        </w:tc>
        <w:tc>
          <w:tcPr>
            <w:tcW w:w="3226" w:type="dxa"/>
          </w:tcPr>
          <w:p w:rsidR="00DE3DF1" w:rsidRDefault="0085084A">
            <w:pPr>
              <w:widowControl w:val="0"/>
              <w:spacing w:after="0" w:line="276" w:lineRule="auto"/>
              <w:rPr>
                <w:color w:val="000000"/>
              </w:rPr>
            </w:pPr>
            <w:r>
              <w:rPr>
                <w:color w:val="1155CC"/>
                <w:u w:val="single"/>
              </w:rPr>
              <w:t xml:space="preserve">rwratten@hillingdon.gov.uk </w:t>
            </w:r>
            <w:r>
              <w:rPr>
                <w:color w:val="3B3838"/>
              </w:rPr>
              <w:t>07919115892</w:t>
            </w:r>
          </w:p>
        </w:tc>
      </w:tr>
      <w:tr w:rsidR="00DE3DF1">
        <w:tc>
          <w:tcPr>
            <w:tcW w:w="3106" w:type="dxa"/>
            <w:vAlign w:val="center"/>
          </w:tcPr>
          <w:p w:rsidR="00DE3DF1" w:rsidRDefault="0085084A">
            <w:pPr>
              <w:pBdr>
                <w:top w:val="nil"/>
                <w:left w:val="nil"/>
                <w:bottom w:val="nil"/>
                <w:right w:val="nil"/>
                <w:between w:val="nil"/>
              </w:pBdr>
              <w:rPr>
                <w:color w:val="000000"/>
              </w:rPr>
            </w:pPr>
            <w:r>
              <w:t>Safer Schools Officer</w:t>
            </w:r>
          </w:p>
        </w:tc>
        <w:tc>
          <w:tcPr>
            <w:tcW w:w="3296" w:type="dxa"/>
          </w:tcPr>
          <w:p w:rsidR="00DE3DF1" w:rsidRDefault="0085084A">
            <w:pPr>
              <w:widowControl w:val="0"/>
              <w:spacing w:after="0" w:line="276" w:lineRule="auto"/>
              <w:rPr>
                <w:color w:val="1155CC"/>
                <w:sz w:val="22"/>
                <w:szCs w:val="22"/>
              </w:rPr>
            </w:pPr>
            <w:r>
              <w:t>Don Cummings</w:t>
            </w:r>
          </w:p>
          <w:p w:rsidR="00DE3DF1" w:rsidRDefault="00DE3DF1">
            <w:pPr>
              <w:widowControl w:val="0"/>
              <w:spacing w:after="0" w:line="276" w:lineRule="auto"/>
            </w:pPr>
          </w:p>
        </w:tc>
        <w:tc>
          <w:tcPr>
            <w:tcW w:w="3226" w:type="dxa"/>
          </w:tcPr>
          <w:p w:rsidR="00DE3DF1" w:rsidRDefault="000572FF">
            <w:pPr>
              <w:widowControl w:val="0"/>
              <w:spacing w:after="0" w:line="276" w:lineRule="auto"/>
              <w:rPr>
                <w:color w:val="3C78D8"/>
              </w:rPr>
            </w:pPr>
            <w:hyperlink r:id="rId16">
              <w:r w:rsidR="0085084A">
                <w:rPr>
                  <w:color w:val="3C78D8"/>
                  <w:u w:val="single"/>
                </w:rPr>
                <w:t>Don.Cummings@met.pnn.police.uk</w:t>
              </w:r>
            </w:hyperlink>
          </w:p>
          <w:p w:rsidR="00DE3DF1" w:rsidRDefault="0085084A">
            <w:pPr>
              <w:widowControl w:val="0"/>
              <w:spacing w:after="0" w:line="276" w:lineRule="auto"/>
            </w:pPr>
            <w:r>
              <w:t xml:space="preserve">07767 343639 </w:t>
            </w:r>
          </w:p>
          <w:p w:rsidR="00DE3DF1" w:rsidRDefault="0085084A">
            <w:pPr>
              <w:widowControl w:val="0"/>
              <w:spacing w:after="0" w:line="276" w:lineRule="auto"/>
            </w:pPr>
            <w:r>
              <w:t xml:space="preserve">0208 2461822 </w:t>
            </w:r>
          </w:p>
        </w:tc>
      </w:tr>
      <w:tr w:rsidR="00DE3DF1">
        <w:tc>
          <w:tcPr>
            <w:tcW w:w="3106" w:type="dxa"/>
            <w:vAlign w:val="center"/>
          </w:tcPr>
          <w:p w:rsidR="00DE3DF1" w:rsidRDefault="0085084A">
            <w:pPr>
              <w:pBdr>
                <w:top w:val="nil"/>
                <w:left w:val="nil"/>
                <w:bottom w:val="nil"/>
                <w:right w:val="nil"/>
                <w:between w:val="nil"/>
              </w:pBdr>
            </w:pPr>
            <w:r>
              <w:t>Participation Team</w:t>
            </w:r>
          </w:p>
        </w:tc>
        <w:tc>
          <w:tcPr>
            <w:tcW w:w="3296" w:type="dxa"/>
          </w:tcPr>
          <w:p w:rsidR="00DE3DF1" w:rsidRDefault="0085084A">
            <w:pPr>
              <w:widowControl w:val="0"/>
              <w:spacing w:after="0" w:line="276" w:lineRule="auto"/>
            </w:pPr>
            <w:r>
              <w:t>Oliver Shaw</w:t>
            </w:r>
          </w:p>
        </w:tc>
        <w:tc>
          <w:tcPr>
            <w:tcW w:w="3226" w:type="dxa"/>
          </w:tcPr>
          <w:p w:rsidR="00DE3DF1" w:rsidRDefault="000572FF">
            <w:pPr>
              <w:widowControl w:val="0"/>
              <w:spacing w:after="0" w:line="276" w:lineRule="auto"/>
              <w:rPr>
                <w:color w:val="1155CC"/>
                <w:u w:val="single"/>
              </w:rPr>
            </w:pPr>
            <w:hyperlink r:id="rId17">
              <w:r w:rsidR="0085084A">
                <w:rPr>
                  <w:color w:val="1155CC"/>
                  <w:u w:val="single"/>
                </w:rPr>
                <w:t>oshaw@hillingdon.gov.uk</w:t>
              </w:r>
            </w:hyperlink>
          </w:p>
          <w:p w:rsidR="00DE3DF1" w:rsidRDefault="00DE3DF1">
            <w:pPr>
              <w:widowControl w:val="0"/>
              <w:spacing w:after="0" w:line="276" w:lineRule="auto"/>
              <w:rPr>
                <w:color w:val="1155CC"/>
                <w:u w:val="single"/>
              </w:rPr>
            </w:pPr>
          </w:p>
          <w:p w:rsidR="00DE3DF1" w:rsidRDefault="0085084A">
            <w:pPr>
              <w:widowControl w:val="0"/>
              <w:spacing w:after="0" w:line="276" w:lineRule="auto"/>
              <w:rPr>
                <w:color w:val="3C78D8"/>
                <w:sz w:val="22"/>
                <w:szCs w:val="22"/>
                <w:u w:val="single"/>
              </w:rPr>
            </w:pPr>
            <w:r>
              <w:rPr>
                <w:color w:val="274E13"/>
              </w:rPr>
              <w:t>01895 250858</w:t>
            </w:r>
          </w:p>
        </w:tc>
      </w:tr>
      <w:tr w:rsidR="00DE3DF1">
        <w:tc>
          <w:tcPr>
            <w:tcW w:w="3106" w:type="dxa"/>
            <w:vAlign w:val="center"/>
          </w:tcPr>
          <w:p w:rsidR="00DE3DF1" w:rsidRDefault="0085084A">
            <w:pPr>
              <w:pBdr>
                <w:top w:val="nil"/>
                <w:left w:val="nil"/>
                <w:bottom w:val="nil"/>
                <w:right w:val="nil"/>
                <w:between w:val="nil"/>
              </w:pBdr>
            </w:pPr>
            <w:r>
              <w:t>Prevent Team</w:t>
            </w:r>
          </w:p>
        </w:tc>
        <w:tc>
          <w:tcPr>
            <w:tcW w:w="3296" w:type="dxa"/>
          </w:tcPr>
          <w:p w:rsidR="00DE3DF1" w:rsidRDefault="0085084A">
            <w:pPr>
              <w:widowControl w:val="0"/>
              <w:spacing w:after="0" w:line="276" w:lineRule="auto"/>
            </w:pPr>
            <w:r>
              <w:t>Fiona Gibbs</w:t>
            </w:r>
          </w:p>
        </w:tc>
        <w:tc>
          <w:tcPr>
            <w:tcW w:w="3226" w:type="dxa"/>
          </w:tcPr>
          <w:p w:rsidR="00DE3DF1" w:rsidRDefault="0085084A">
            <w:pPr>
              <w:widowControl w:val="0"/>
              <w:spacing w:after="0" w:line="276" w:lineRule="auto"/>
              <w:rPr>
                <w:color w:val="1155CC"/>
                <w:u w:val="single"/>
              </w:rPr>
            </w:pPr>
            <w:r>
              <w:rPr>
                <w:color w:val="1155CC"/>
                <w:u w:val="single"/>
              </w:rPr>
              <w:t xml:space="preserve">preventreferrals@met.pnn.police.uk </w:t>
            </w:r>
          </w:p>
          <w:p w:rsidR="00DE3DF1" w:rsidRDefault="0085084A">
            <w:pPr>
              <w:widowControl w:val="0"/>
              <w:spacing w:after="0" w:line="276" w:lineRule="auto"/>
              <w:rPr>
                <w:color w:val="1155CC"/>
                <w:u w:val="single"/>
              </w:rPr>
            </w:pPr>
            <w:r>
              <w:rPr>
                <w:color w:val="1155CC"/>
                <w:u w:val="single"/>
              </w:rPr>
              <w:t xml:space="preserve">fgibbs@hillingdon.gov.uk </w:t>
            </w:r>
          </w:p>
          <w:p w:rsidR="00DE3DF1" w:rsidRDefault="0085084A">
            <w:pPr>
              <w:widowControl w:val="0"/>
              <w:spacing w:after="0" w:line="276" w:lineRule="auto"/>
              <w:rPr>
                <w:color w:val="1155CC"/>
              </w:rPr>
            </w:pPr>
            <w:r>
              <w:rPr>
                <w:color w:val="3B3838"/>
              </w:rPr>
              <w:t xml:space="preserve">07946714637 </w:t>
            </w:r>
          </w:p>
        </w:tc>
      </w:tr>
      <w:tr w:rsidR="00DE3DF1">
        <w:tc>
          <w:tcPr>
            <w:tcW w:w="3106" w:type="dxa"/>
            <w:vAlign w:val="center"/>
          </w:tcPr>
          <w:p w:rsidR="00DE3DF1" w:rsidRDefault="0085084A">
            <w:pPr>
              <w:pBdr>
                <w:top w:val="nil"/>
                <w:left w:val="nil"/>
                <w:bottom w:val="nil"/>
                <w:right w:val="nil"/>
                <w:between w:val="nil"/>
              </w:pBdr>
              <w:rPr>
                <w:color w:val="000000"/>
              </w:rPr>
            </w:pPr>
            <w:r>
              <w:rPr>
                <w:color w:val="000000"/>
              </w:rPr>
              <w:t>Chair of governors</w:t>
            </w:r>
          </w:p>
        </w:tc>
        <w:tc>
          <w:tcPr>
            <w:tcW w:w="3296" w:type="dxa"/>
          </w:tcPr>
          <w:p w:rsidR="00DE3DF1" w:rsidRDefault="0085084A">
            <w:pPr>
              <w:keepLines/>
              <w:pBdr>
                <w:top w:val="nil"/>
                <w:left w:val="nil"/>
                <w:bottom w:val="nil"/>
                <w:right w:val="nil"/>
                <w:between w:val="nil"/>
              </w:pBdr>
              <w:spacing w:after="60"/>
              <w:rPr>
                <w:color w:val="000000"/>
              </w:rPr>
            </w:pPr>
            <w:r>
              <w:t>Kirsty Farrell</w:t>
            </w:r>
          </w:p>
        </w:tc>
        <w:tc>
          <w:tcPr>
            <w:tcW w:w="3226" w:type="dxa"/>
          </w:tcPr>
          <w:p w:rsidR="00DE3DF1" w:rsidRDefault="0085084A">
            <w:pPr>
              <w:pBdr>
                <w:top w:val="nil"/>
                <w:left w:val="nil"/>
                <w:bottom w:val="nil"/>
                <w:right w:val="nil"/>
                <w:between w:val="nil"/>
              </w:pBdr>
              <w:rPr>
                <w:color w:val="1155CC"/>
                <w:u w:val="single"/>
              </w:rPr>
            </w:pPr>
            <w:r>
              <w:rPr>
                <w:color w:val="1155CC"/>
                <w:u w:val="single"/>
              </w:rPr>
              <w:t>kfarrell@ryefieldprimary.org.uk</w:t>
            </w:r>
          </w:p>
        </w:tc>
      </w:tr>
    </w:tbl>
    <w:p w:rsidR="00DE3DF1" w:rsidRDefault="00DE3DF1">
      <w:pPr>
        <w:pBdr>
          <w:top w:val="nil"/>
          <w:left w:val="nil"/>
          <w:bottom w:val="nil"/>
          <w:right w:val="nil"/>
          <w:between w:val="nil"/>
        </w:pBdr>
        <w:rPr>
          <w:color w:val="000000"/>
        </w:rPr>
      </w:pPr>
      <w:bookmarkStart w:id="2" w:name="_30j0zll" w:colFirst="0" w:colLast="0"/>
      <w:bookmarkEnd w:id="2"/>
    </w:p>
    <w:p w:rsidR="00DE3DF1" w:rsidRDefault="0085084A">
      <w:pPr>
        <w:pStyle w:val="Heading1"/>
        <w:rPr>
          <w:color w:val="000000"/>
        </w:rPr>
      </w:pPr>
      <w:r>
        <w:rPr>
          <w:color w:val="000000"/>
        </w:rPr>
        <w:t>1. Scope and definitions</w:t>
      </w:r>
    </w:p>
    <w:p w:rsidR="00DE3DF1" w:rsidRDefault="0085084A">
      <w:pPr>
        <w:pBdr>
          <w:top w:val="nil"/>
          <w:left w:val="nil"/>
          <w:bottom w:val="nil"/>
          <w:right w:val="nil"/>
          <w:between w:val="nil"/>
        </w:pBdr>
        <w:ind w:left="454" w:hanging="170"/>
        <w:rPr>
          <w:color w:val="000000"/>
        </w:rPr>
      </w:pPr>
      <w:r>
        <w:rPr>
          <w:color w:val="000000"/>
        </w:rPr>
        <w:t xml:space="preserve">This addendum applies during the period of phased return following school closure due to COVID-19. It reflects updated advice from our 3 local safeguarding partners and </w:t>
      </w:r>
      <w:proofErr w:type="spellStart"/>
      <w:r>
        <w:rPr>
          <w:color w:val="000000"/>
        </w:rPr>
        <w:t>Hillingdon</w:t>
      </w:r>
      <w:proofErr w:type="spellEnd"/>
      <w:r>
        <w:rPr>
          <w:color w:val="000000"/>
        </w:rPr>
        <w:t xml:space="preserve"> Local Authority</w:t>
      </w:r>
    </w:p>
    <w:p w:rsidR="00DE3DF1" w:rsidRDefault="0085084A">
      <w:pPr>
        <w:pBdr>
          <w:top w:val="nil"/>
          <w:left w:val="nil"/>
          <w:bottom w:val="nil"/>
          <w:right w:val="nil"/>
          <w:between w:val="nil"/>
        </w:pBdr>
        <w:ind w:left="454" w:hanging="170"/>
        <w:rPr>
          <w:color w:val="000000"/>
        </w:rPr>
      </w:pPr>
      <w:bookmarkStart w:id="3" w:name="_1fob9te" w:colFirst="0" w:colLast="0"/>
      <w:bookmarkEnd w:id="3"/>
      <w:r>
        <w:rPr>
          <w:color w:val="000000"/>
        </w:rPr>
        <w:t xml:space="preserve">It sets out changes to our normal child protection policy in light of the Department for Education’s guidance </w:t>
      </w:r>
      <w:hyperlink r:id="rId18">
        <w:r>
          <w:rPr>
            <w:color w:val="0072CC"/>
            <w:u w:val="single"/>
          </w:rPr>
          <w:t>Coronavirus: safeguarding in schools, colleges and other providers</w:t>
        </w:r>
      </w:hyperlink>
      <w:r>
        <w:rPr>
          <w:color w:val="000000"/>
        </w:rPr>
        <w:t>, and should be read in conjunction with that policy.</w:t>
      </w:r>
    </w:p>
    <w:p w:rsidR="00DE3DF1" w:rsidRDefault="0085084A">
      <w:pPr>
        <w:pBdr>
          <w:top w:val="nil"/>
          <w:left w:val="nil"/>
          <w:bottom w:val="nil"/>
          <w:right w:val="nil"/>
          <w:between w:val="nil"/>
        </w:pBdr>
        <w:ind w:left="454" w:hanging="170"/>
        <w:rPr>
          <w:color w:val="000000"/>
        </w:rPr>
      </w:pPr>
      <w:r>
        <w:rPr>
          <w:color w:val="000000"/>
        </w:rPr>
        <w:t>Unless covered here, our normal child protection policy (Safeguarding Policy) continues to apply.</w:t>
      </w:r>
    </w:p>
    <w:p w:rsidR="00DE3DF1" w:rsidRDefault="0085084A">
      <w:pPr>
        <w:pBdr>
          <w:top w:val="nil"/>
          <w:left w:val="nil"/>
          <w:bottom w:val="nil"/>
          <w:right w:val="nil"/>
          <w:between w:val="nil"/>
        </w:pBdr>
        <w:ind w:left="454" w:hanging="170"/>
        <w:rPr>
          <w:color w:val="000000"/>
        </w:rPr>
      </w:pPr>
      <w:r>
        <w:rPr>
          <w:color w:val="000000"/>
        </w:rPr>
        <w:t>The Department for Education’s definition of ‘vulnerable children’ includes those who:</w:t>
      </w:r>
    </w:p>
    <w:p w:rsidR="00DE3DF1" w:rsidRDefault="0085084A">
      <w:pPr>
        <w:numPr>
          <w:ilvl w:val="0"/>
          <w:numId w:val="2"/>
        </w:numPr>
        <w:pBdr>
          <w:top w:val="nil"/>
          <w:left w:val="nil"/>
          <w:bottom w:val="nil"/>
          <w:right w:val="nil"/>
          <w:between w:val="nil"/>
        </w:pBdr>
      </w:pPr>
      <w:r>
        <w:rPr>
          <w:color w:val="000000"/>
        </w:rPr>
        <w:t>Are assessed as being in need, including children:</w:t>
      </w:r>
    </w:p>
    <w:p w:rsidR="00DE3DF1" w:rsidRDefault="0085084A">
      <w:pPr>
        <w:numPr>
          <w:ilvl w:val="0"/>
          <w:numId w:val="1"/>
        </w:numPr>
        <w:pBdr>
          <w:top w:val="nil"/>
          <w:left w:val="nil"/>
          <w:bottom w:val="nil"/>
          <w:right w:val="nil"/>
          <w:between w:val="nil"/>
        </w:pBdr>
        <w:ind w:left="567"/>
        <w:rPr>
          <w:color w:val="000000"/>
        </w:rPr>
      </w:pPr>
      <w:r>
        <w:rPr>
          <w:color w:val="000000"/>
        </w:rPr>
        <w:lastRenderedPageBreak/>
        <w:t>With a child protection plan</w:t>
      </w:r>
    </w:p>
    <w:p w:rsidR="00DE3DF1" w:rsidRDefault="0085084A">
      <w:pPr>
        <w:numPr>
          <w:ilvl w:val="0"/>
          <w:numId w:val="1"/>
        </w:numPr>
        <w:pBdr>
          <w:top w:val="nil"/>
          <w:left w:val="nil"/>
          <w:bottom w:val="nil"/>
          <w:right w:val="nil"/>
          <w:between w:val="nil"/>
        </w:pBdr>
        <w:ind w:left="567"/>
        <w:rPr>
          <w:color w:val="000000"/>
        </w:rPr>
      </w:pPr>
      <w:r>
        <w:rPr>
          <w:color w:val="000000"/>
        </w:rPr>
        <w:t xml:space="preserve">With a child in need plan </w:t>
      </w:r>
    </w:p>
    <w:p w:rsidR="00DE3DF1" w:rsidRDefault="0085084A">
      <w:pPr>
        <w:numPr>
          <w:ilvl w:val="0"/>
          <w:numId w:val="1"/>
        </w:numPr>
        <w:pBdr>
          <w:top w:val="nil"/>
          <w:left w:val="nil"/>
          <w:bottom w:val="nil"/>
          <w:right w:val="nil"/>
          <w:between w:val="nil"/>
        </w:pBdr>
        <w:ind w:left="567"/>
        <w:rPr>
          <w:color w:val="000000"/>
        </w:rPr>
      </w:pPr>
      <w:r>
        <w:rPr>
          <w:color w:val="000000"/>
        </w:rPr>
        <w:t>Looked after by the local authority</w:t>
      </w:r>
    </w:p>
    <w:p w:rsidR="00DE3DF1" w:rsidRDefault="0085084A">
      <w:pPr>
        <w:numPr>
          <w:ilvl w:val="0"/>
          <w:numId w:val="2"/>
        </w:numPr>
        <w:pBdr>
          <w:top w:val="nil"/>
          <w:left w:val="nil"/>
          <w:bottom w:val="nil"/>
          <w:right w:val="nil"/>
          <w:between w:val="nil"/>
        </w:pBdr>
      </w:pPr>
      <w:r>
        <w:rPr>
          <w:color w:val="000000"/>
        </w:rPr>
        <w:t>Have an education, health and care (EHC) plan</w:t>
      </w:r>
    </w:p>
    <w:p w:rsidR="00DE3DF1" w:rsidRDefault="0085084A">
      <w:pPr>
        <w:numPr>
          <w:ilvl w:val="0"/>
          <w:numId w:val="2"/>
        </w:numPr>
        <w:pBdr>
          <w:top w:val="nil"/>
          <w:left w:val="nil"/>
          <w:bottom w:val="nil"/>
          <w:right w:val="nil"/>
          <w:between w:val="nil"/>
        </w:pBdr>
      </w:pPr>
      <w:r>
        <w:rPr>
          <w:color w:val="000000"/>
        </w:rPr>
        <w:t xml:space="preserve">Have been assessed as otherwise vulnerable by educational providers or LAs, for example those who are: </w:t>
      </w:r>
    </w:p>
    <w:p w:rsidR="00DE3DF1" w:rsidRDefault="0085084A">
      <w:pPr>
        <w:numPr>
          <w:ilvl w:val="8"/>
          <w:numId w:val="3"/>
        </w:numPr>
        <w:pBdr>
          <w:top w:val="nil"/>
          <w:left w:val="nil"/>
          <w:bottom w:val="nil"/>
          <w:right w:val="nil"/>
          <w:between w:val="nil"/>
        </w:pBdr>
        <w:ind w:left="851" w:hanging="217"/>
        <w:rPr>
          <w:color w:val="000000"/>
        </w:rPr>
      </w:pPr>
      <w:r>
        <w:rPr>
          <w:color w:val="000000"/>
        </w:rPr>
        <w:t>On the edge of receiving support from children’s social care services</w:t>
      </w:r>
    </w:p>
    <w:p w:rsidR="00DE3DF1" w:rsidRDefault="0085084A">
      <w:pPr>
        <w:numPr>
          <w:ilvl w:val="8"/>
          <w:numId w:val="3"/>
        </w:numPr>
        <w:pBdr>
          <w:top w:val="nil"/>
          <w:left w:val="nil"/>
          <w:bottom w:val="nil"/>
          <w:right w:val="nil"/>
          <w:between w:val="nil"/>
        </w:pBdr>
        <w:ind w:left="851" w:hanging="217"/>
        <w:rPr>
          <w:color w:val="000000"/>
        </w:rPr>
      </w:pPr>
      <w:r>
        <w:rPr>
          <w:color w:val="000000"/>
        </w:rPr>
        <w:t xml:space="preserve">Adopted </w:t>
      </w:r>
    </w:p>
    <w:p w:rsidR="00DE3DF1" w:rsidRDefault="0085084A">
      <w:pPr>
        <w:numPr>
          <w:ilvl w:val="8"/>
          <w:numId w:val="3"/>
        </w:numPr>
        <w:pBdr>
          <w:top w:val="nil"/>
          <w:left w:val="nil"/>
          <w:bottom w:val="nil"/>
          <w:right w:val="nil"/>
          <w:between w:val="nil"/>
        </w:pBdr>
        <w:ind w:left="851" w:hanging="217"/>
        <w:rPr>
          <w:color w:val="000000"/>
        </w:rPr>
      </w:pPr>
      <w:r>
        <w:rPr>
          <w:color w:val="000000"/>
        </w:rPr>
        <w:t>At risk of becoming NEET (‘not in employment, education or training’)</w:t>
      </w:r>
    </w:p>
    <w:p w:rsidR="00DE3DF1" w:rsidRDefault="0085084A">
      <w:pPr>
        <w:numPr>
          <w:ilvl w:val="8"/>
          <w:numId w:val="3"/>
        </w:numPr>
        <w:pBdr>
          <w:top w:val="nil"/>
          <w:left w:val="nil"/>
          <w:bottom w:val="nil"/>
          <w:right w:val="nil"/>
          <w:between w:val="nil"/>
        </w:pBdr>
        <w:ind w:left="851" w:hanging="217"/>
        <w:rPr>
          <w:color w:val="000000"/>
        </w:rPr>
      </w:pPr>
      <w:r>
        <w:rPr>
          <w:color w:val="000000"/>
        </w:rPr>
        <w:t xml:space="preserve">Living in temporary accommodation </w:t>
      </w:r>
    </w:p>
    <w:p w:rsidR="00DE3DF1" w:rsidRDefault="0085084A">
      <w:pPr>
        <w:numPr>
          <w:ilvl w:val="8"/>
          <w:numId w:val="3"/>
        </w:numPr>
        <w:pBdr>
          <w:top w:val="nil"/>
          <w:left w:val="nil"/>
          <w:bottom w:val="nil"/>
          <w:right w:val="nil"/>
          <w:between w:val="nil"/>
        </w:pBdr>
        <w:ind w:left="851" w:hanging="217"/>
        <w:rPr>
          <w:color w:val="000000"/>
        </w:rPr>
      </w:pPr>
      <w:r>
        <w:rPr>
          <w:color w:val="000000"/>
        </w:rPr>
        <w:t xml:space="preserve">Young </w:t>
      </w:r>
      <w:proofErr w:type="spellStart"/>
      <w:r>
        <w:rPr>
          <w:color w:val="000000"/>
        </w:rPr>
        <w:t>carers</w:t>
      </w:r>
      <w:proofErr w:type="spellEnd"/>
      <w:r>
        <w:rPr>
          <w:color w:val="000000"/>
        </w:rPr>
        <w:t xml:space="preserve"> </w:t>
      </w:r>
    </w:p>
    <w:p w:rsidR="00DE3DF1" w:rsidRDefault="0085084A">
      <w:pPr>
        <w:numPr>
          <w:ilvl w:val="8"/>
          <w:numId w:val="3"/>
        </w:numPr>
        <w:pBdr>
          <w:top w:val="nil"/>
          <w:left w:val="nil"/>
          <w:bottom w:val="nil"/>
          <w:right w:val="nil"/>
          <w:between w:val="nil"/>
        </w:pBdr>
        <w:spacing w:after="240"/>
        <w:ind w:left="851" w:hanging="217"/>
        <w:rPr>
          <w:color w:val="000000"/>
        </w:rPr>
      </w:pPr>
      <w:bookmarkStart w:id="4" w:name="_3znysh7" w:colFirst="0" w:colLast="0"/>
      <w:bookmarkEnd w:id="4"/>
      <w:r>
        <w:rPr>
          <w:color w:val="000000"/>
        </w:rPr>
        <w:t xml:space="preserve">Considered vulnerable at the provider and LA’s discretion </w:t>
      </w:r>
    </w:p>
    <w:p w:rsidR="00DE3DF1" w:rsidRDefault="0085084A">
      <w:pPr>
        <w:pStyle w:val="Heading1"/>
        <w:rPr>
          <w:color w:val="000000"/>
        </w:rPr>
      </w:pPr>
      <w:r>
        <w:rPr>
          <w:color w:val="000000"/>
        </w:rPr>
        <w:t xml:space="preserve">2. Core safeguarding principles </w:t>
      </w:r>
    </w:p>
    <w:p w:rsidR="00DE3DF1" w:rsidRDefault="0085084A">
      <w:pPr>
        <w:pBdr>
          <w:top w:val="nil"/>
          <w:left w:val="nil"/>
          <w:bottom w:val="nil"/>
          <w:right w:val="nil"/>
          <w:between w:val="nil"/>
        </w:pBdr>
        <w:rPr>
          <w:color w:val="000000"/>
        </w:rPr>
      </w:pPr>
      <w:bookmarkStart w:id="5" w:name="_2et92p0" w:colFirst="0" w:colLast="0"/>
      <w:bookmarkEnd w:id="5"/>
      <w:r>
        <w:rPr>
          <w:color w:val="000000"/>
        </w:rPr>
        <w:t xml:space="preserve">We will still have regard to the statutory safeguarding guidance, </w:t>
      </w:r>
      <w:hyperlink r:id="rId19">
        <w:r>
          <w:rPr>
            <w:color w:val="0072CC"/>
            <w:u w:val="single"/>
          </w:rPr>
          <w:t>Keeping Children Safe in Education</w:t>
        </w:r>
      </w:hyperlink>
      <w:r>
        <w:rPr>
          <w:color w:val="000000"/>
        </w:rPr>
        <w:t xml:space="preserve">. </w:t>
      </w:r>
    </w:p>
    <w:p w:rsidR="00DE3DF1" w:rsidRDefault="0085084A">
      <w:pPr>
        <w:pBdr>
          <w:top w:val="nil"/>
          <w:left w:val="nil"/>
          <w:bottom w:val="nil"/>
          <w:right w:val="nil"/>
          <w:between w:val="nil"/>
        </w:pBdr>
        <w:rPr>
          <w:color w:val="000000"/>
        </w:rPr>
      </w:pPr>
      <w:r>
        <w:rPr>
          <w:color w:val="000000"/>
        </w:rPr>
        <w:t>Although we are operating in a different way to normal, we are still following these important safeguarding principles:</w:t>
      </w:r>
    </w:p>
    <w:p w:rsidR="00DE3DF1" w:rsidRDefault="0085084A">
      <w:pPr>
        <w:numPr>
          <w:ilvl w:val="0"/>
          <w:numId w:val="2"/>
        </w:numPr>
        <w:pBdr>
          <w:top w:val="nil"/>
          <w:left w:val="nil"/>
          <w:bottom w:val="nil"/>
          <w:right w:val="nil"/>
          <w:between w:val="nil"/>
        </w:pBdr>
      </w:pPr>
      <w:r>
        <w:rPr>
          <w:color w:val="000000"/>
        </w:rPr>
        <w:t>The best interests of children must come first</w:t>
      </w:r>
    </w:p>
    <w:p w:rsidR="00DE3DF1" w:rsidRDefault="0085084A">
      <w:pPr>
        <w:numPr>
          <w:ilvl w:val="0"/>
          <w:numId w:val="2"/>
        </w:numPr>
        <w:pBdr>
          <w:top w:val="nil"/>
          <w:left w:val="nil"/>
          <w:bottom w:val="nil"/>
          <w:right w:val="nil"/>
          <w:between w:val="nil"/>
        </w:pBdr>
      </w:pPr>
      <w:r>
        <w:rPr>
          <w:color w:val="000000"/>
        </w:rPr>
        <w:t>If anyone has a safeguarding concern about any child, they should continue to act on it immediately</w:t>
      </w:r>
    </w:p>
    <w:p w:rsidR="00DE3DF1" w:rsidRDefault="0085084A">
      <w:pPr>
        <w:numPr>
          <w:ilvl w:val="0"/>
          <w:numId w:val="2"/>
        </w:numPr>
        <w:pBdr>
          <w:top w:val="nil"/>
          <w:left w:val="nil"/>
          <w:bottom w:val="nil"/>
          <w:right w:val="nil"/>
          <w:between w:val="nil"/>
        </w:pBdr>
      </w:pPr>
      <w:r>
        <w:rPr>
          <w:color w:val="000000"/>
        </w:rPr>
        <w:t>A designated safeguarding lead (DSL) or deputy should be available at all times (see section 4 for details of our arrangements)</w:t>
      </w:r>
    </w:p>
    <w:p w:rsidR="00DE3DF1" w:rsidRDefault="0085084A">
      <w:pPr>
        <w:numPr>
          <w:ilvl w:val="0"/>
          <w:numId w:val="2"/>
        </w:numPr>
        <w:pBdr>
          <w:top w:val="nil"/>
          <w:left w:val="nil"/>
          <w:bottom w:val="nil"/>
          <w:right w:val="nil"/>
          <w:between w:val="nil"/>
        </w:pBdr>
      </w:pPr>
      <w:r>
        <w:rPr>
          <w:color w:val="000000"/>
        </w:rPr>
        <w:t>It’s essential that unsuitable people don’t enter the school workforce or gain access to children</w:t>
      </w:r>
    </w:p>
    <w:p w:rsidR="00DE3DF1" w:rsidRDefault="0085084A">
      <w:pPr>
        <w:numPr>
          <w:ilvl w:val="0"/>
          <w:numId w:val="2"/>
        </w:numPr>
        <w:pBdr>
          <w:top w:val="nil"/>
          <w:left w:val="nil"/>
          <w:bottom w:val="nil"/>
          <w:right w:val="nil"/>
          <w:between w:val="nil"/>
        </w:pBdr>
        <w:spacing w:after="240"/>
      </w:pPr>
      <w:bookmarkStart w:id="6" w:name="_tyjcwt" w:colFirst="0" w:colLast="0"/>
      <w:bookmarkEnd w:id="6"/>
      <w:r>
        <w:rPr>
          <w:color w:val="000000"/>
        </w:rPr>
        <w:t>Children should continue to be protected when they are online</w:t>
      </w:r>
    </w:p>
    <w:p w:rsidR="00DE3DF1" w:rsidRDefault="0085084A">
      <w:pPr>
        <w:pStyle w:val="Heading1"/>
        <w:rPr>
          <w:color w:val="000000"/>
        </w:rPr>
      </w:pPr>
      <w:r>
        <w:rPr>
          <w:color w:val="000000"/>
        </w:rPr>
        <w:t>3. Reporting concerns</w:t>
      </w:r>
    </w:p>
    <w:p w:rsidR="00DE3DF1" w:rsidRDefault="0085084A">
      <w:pPr>
        <w:pBdr>
          <w:top w:val="nil"/>
          <w:left w:val="nil"/>
          <w:bottom w:val="nil"/>
          <w:right w:val="nil"/>
          <w:between w:val="nil"/>
        </w:pBdr>
        <w:ind w:left="454" w:hanging="170"/>
        <w:rPr>
          <w:color w:val="000000"/>
        </w:rPr>
      </w:pPr>
      <w:r>
        <w:rPr>
          <w:color w:val="000000"/>
        </w:rPr>
        <w:t xml:space="preserve">All staff and volunteers must continue to act on any concerns they have about a child immediately. It is still vitally important to do this, both for children continuing to attend or returning to school and those at home. Staff should continue to use CPOMS to report concerns or speak directly to one of the Safeguarding Team. </w:t>
      </w:r>
      <w:r>
        <w:t>S</w:t>
      </w:r>
      <w:r>
        <w:rPr>
          <w:color w:val="000000"/>
        </w:rPr>
        <w:t>takeholders can contact the Safeguarding Team via their email</w:t>
      </w:r>
      <w:r>
        <w:t xml:space="preserve"> addresses or in person - Safeguarding Posters indicating who the team consists of is displayed around the school grounds and can be found on the website</w:t>
      </w:r>
      <w:r>
        <w:rPr>
          <w:color w:val="000000"/>
        </w:rPr>
        <w:t>.</w:t>
      </w:r>
    </w:p>
    <w:p w:rsidR="00DE3DF1" w:rsidRDefault="00DE3DF1">
      <w:pPr>
        <w:pBdr>
          <w:top w:val="nil"/>
          <w:left w:val="nil"/>
          <w:bottom w:val="nil"/>
          <w:right w:val="nil"/>
          <w:between w:val="nil"/>
        </w:pBdr>
        <w:spacing w:after="240"/>
        <w:ind w:left="454" w:hanging="170"/>
        <w:rPr>
          <w:color w:val="000000"/>
        </w:rPr>
      </w:pPr>
    </w:p>
    <w:p w:rsidR="00DE3DF1" w:rsidRDefault="0085084A">
      <w:pPr>
        <w:pBdr>
          <w:top w:val="nil"/>
          <w:left w:val="nil"/>
          <w:bottom w:val="nil"/>
          <w:right w:val="nil"/>
          <w:between w:val="nil"/>
        </w:pBdr>
        <w:spacing w:after="240"/>
        <w:ind w:left="454" w:hanging="170"/>
        <w:rPr>
          <w:color w:val="000000"/>
        </w:rPr>
      </w:pPr>
      <w:bookmarkStart w:id="7" w:name="_3dy6vkm" w:colFirst="0" w:colLast="0"/>
      <w:bookmarkEnd w:id="7"/>
      <w:r>
        <w:rPr>
          <w:color w:val="000000"/>
        </w:rPr>
        <w:t>As a reminder, all staff should continue to work with and support children’s social workers, where they have one, to help protect vulnerable children.</w:t>
      </w:r>
    </w:p>
    <w:p w:rsidR="00DE3DF1" w:rsidRDefault="0085084A">
      <w:pPr>
        <w:pStyle w:val="Heading1"/>
        <w:rPr>
          <w:color w:val="000000"/>
        </w:rPr>
      </w:pPr>
      <w:r>
        <w:rPr>
          <w:color w:val="000000"/>
        </w:rPr>
        <w:t>4. DSL (and deputy) arrangements</w:t>
      </w:r>
    </w:p>
    <w:p w:rsidR="00DE3DF1" w:rsidRDefault="0085084A">
      <w:pPr>
        <w:pBdr>
          <w:top w:val="nil"/>
          <w:left w:val="nil"/>
          <w:bottom w:val="nil"/>
          <w:right w:val="nil"/>
          <w:between w:val="nil"/>
        </w:pBdr>
        <w:ind w:left="454" w:hanging="170"/>
        <w:rPr>
          <w:color w:val="000000"/>
        </w:rPr>
      </w:pPr>
      <w:r>
        <w:rPr>
          <w:color w:val="000000"/>
        </w:rPr>
        <w:t>We aim to have a trained DSL or deputy DSL on site wherever possible. Details of all important contacts are listed in the ‘Important contacts’ section at the start of this addendum.</w:t>
      </w:r>
    </w:p>
    <w:p w:rsidR="00DE3DF1" w:rsidRDefault="0085084A">
      <w:pPr>
        <w:pBdr>
          <w:top w:val="nil"/>
          <w:left w:val="nil"/>
          <w:bottom w:val="nil"/>
          <w:right w:val="nil"/>
          <w:between w:val="nil"/>
        </w:pBdr>
        <w:ind w:left="454" w:hanging="170"/>
        <w:rPr>
          <w:color w:val="000000"/>
        </w:rPr>
      </w:pPr>
      <w:r>
        <w:t xml:space="preserve">The DSL and DDSLs can be contacted via phone, email or CPOMS. The </w:t>
      </w:r>
      <w:r>
        <w:rPr>
          <w:color w:val="000000"/>
        </w:rPr>
        <w:t>DSL and deputies, wherever their location, know who the most vulnerable children in our school are</w:t>
      </w:r>
      <w:r>
        <w:t>, via CPOMS and the Communication Welfare Checklist</w:t>
      </w:r>
      <w:proofErr w:type="gramStart"/>
      <w:r>
        <w:t>..</w:t>
      </w:r>
      <w:proofErr w:type="gramEnd"/>
    </w:p>
    <w:p w:rsidR="00DE3DF1" w:rsidRDefault="0085084A">
      <w:pPr>
        <w:pBdr>
          <w:top w:val="nil"/>
          <w:left w:val="nil"/>
          <w:bottom w:val="nil"/>
          <w:right w:val="nil"/>
          <w:between w:val="nil"/>
        </w:pBdr>
        <w:ind w:left="454" w:hanging="170"/>
        <w:rPr>
          <w:color w:val="000000"/>
        </w:rPr>
      </w:pPr>
      <w:r>
        <w:rPr>
          <w:color w:val="000000"/>
        </w:rPr>
        <w:t xml:space="preserve">On occasions where there is no DSL or deputy on site, a senior leader will take responsibility for </w:t>
      </w:r>
      <w:proofErr w:type="spellStart"/>
      <w:r>
        <w:rPr>
          <w:color w:val="000000"/>
        </w:rPr>
        <w:t>co-ordinating</w:t>
      </w:r>
      <w:proofErr w:type="spellEnd"/>
      <w:r>
        <w:rPr>
          <w:color w:val="000000"/>
        </w:rPr>
        <w:t xml:space="preserve"> safeguarding. The senior leader will be responsible for liaising with the off-site DSL (or deputy) via CPOMS, phone or </w:t>
      </w:r>
      <w:r>
        <w:t>email,</w:t>
      </w:r>
      <w:r>
        <w:rPr>
          <w:color w:val="000000"/>
        </w:rPr>
        <w:t xml:space="preserve"> to make sure they (the senior leader) can:</w:t>
      </w:r>
    </w:p>
    <w:p w:rsidR="00DE3DF1" w:rsidRDefault="0085084A">
      <w:pPr>
        <w:numPr>
          <w:ilvl w:val="0"/>
          <w:numId w:val="2"/>
        </w:numPr>
        <w:pBdr>
          <w:top w:val="nil"/>
          <w:left w:val="nil"/>
          <w:bottom w:val="nil"/>
          <w:right w:val="nil"/>
          <w:between w:val="nil"/>
        </w:pBdr>
      </w:pPr>
      <w:r>
        <w:rPr>
          <w:color w:val="000000"/>
        </w:rPr>
        <w:lastRenderedPageBreak/>
        <w:t>Identify the most vulnerable children in school</w:t>
      </w:r>
    </w:p>
    <w:p w:rsidR="00DE3DF1" w:rsidRDefault="0085084A">
      <w:pPr>
        <w:numPr>
          <w:ilvl w:val="0"/>
          <w:numId w:val="2"/>
        </w:numPr>
        <w:pBdr>
          <w:top w:val="nil"/>
          <w:left w:val="nil"/>
          <w:bottom w:val="nil"/>
          <w:right w:val="nil"/>
          <w:between w:val="nil"/>
        </w:pBdr>
      </w:pPr>
      <w:r>
        <w:rPr>
          <w:color w:val="000000"/>
        </w:rPr>
        <w:t>Update and manage access to child protection files, where necessary</w:t>
      </w:r>
    </w:p>
    <w:p w:rsidR="00DE3DF1" w:rsidRDefault="0085084A">
      <w:pPr>
        <w:numPr>
          <w:ilvl w:val="0"/>
          <w:numId w:val="2"/>
        </w:numPr>
        <w:pBdr>
          <w:top w:val="nil"/>
          <w:left w:val="nil"/>
          <w:bottom w:val="nil"/>
          <w:right w:val="nil"/>
          <w:between w:val="nil"/>
        </w:pBdr>
      </w:pPr>
      <w:bookmarkStart w:id="8" w:name="_1t3h5sf" w:colFirst="0" w:colLast="0"/>
      <w:bookmarkEnd w:id="8"/>
      <w:r>
        <w:rPr>
          <w:color w:val="000000"/>
        </w:rPr>
        <w:t>Liaise with children’s social workers where they need access to children in need and/or to carry out statutory assessments</w:t>
      </w:r>
    </w:p>
    <w:p w:rsidR="00DE3DF1" w:rsidRDefault="0085084A">
      <w:pPr>
        <w:pStyle w:val="Heading1"/>
        <w:rPr>
          <w:color w:val="000000"/>
        </w:rPr>
      </w:pPr>
      <w:r>
        <w:rPr>
          <w:color w:val="000000"/>
        </w:rPr>
        <w:t>5. Working with other agencies</w:t>
      </w:r>
    </w:p>
    <w:p w:rsidR="00DE3DF1" w:rsidRDefault="0085084A">
      <w:pPr>
        <w:pBdr>
          <w:top w:val="nil"/>
          <w:left w:val="nil"/>
          <w:bottom w:val="nil"/>
          <w:right w:val="nil"/>
          <w:between w:val="nil"/>
        </w:pBdr>
        <w:ind w:left="454" w:hanging="170"/>
        <w:rPr>
          <w:color w:val="000000"/>
        </w:rPr>
      </w:pPr>
      <w:r>
        <w:rPr>
          <w:color w:val="000000"/>
        </w:rPr>
        <w:t>We will continue to work with children’s social care and with virtual school heads for looked-after and previously looked-after children.</w:t>
      </w:r>
    </w:p>
    <w:p w:rsidR="00DE3DF1" w:rsidRDefault="0085084A">
      <w:pPr>
        <w:pBdr>
          <w:top w:val="nil"/>
          <w:left w:val="nil"/>
          <w:bottom w:val="nil"/>
          <w:right w:val="nil"/>
          <w:between w:val="nil"/>
        </w:pBdr>
        <w:ind w:left="454" w:hanging="170"/>
        <w:rPr>
          <w:color w:val="000000"/>
        </w:rPr>
      </w:pPr>
      <w:r>
        <w:rPr>
          <w:color w:val="000000"/>
        </w:rPr>
        <w:t>We will continue to update this addendum where necessary, to reflect any updated guidance from:</w:t>
      </w:r>
    </w:p>
    <w:p w:rsidR="00DE3DF1" w:rsidRDefault="0085084A">
      <w:pPr>
        <w:numPr>
          <w:ilvl w:val="0"/>
          <w:numId w:val="2"/>
        </w:numPr>
        <w:pBdr>
          <w:top w:val="nil"/>
          <w:left w:val="nil"/>
          <w:bottom w:val="nil"/>
          <w:right w:val="nil"/>
          <w:between w:val="nil"/>
        </w:pBdr>
      </w:pPr>
      <w:r>
        <w:rPr>
          <w:color w:val="000000"/>
        </w:rPr>
        <w:t>Our 3 local safeguarding partners</w:t>
      </w:r>
    </w:p>
    <w:p w:rsidR="00DE3DF1" w:rsidRDefault="0085084A">
      <w:pPr>
        <w:numPr>
          <w:ilvl w:val="0"/>
          <w:numId w:val="2"/>
        </w:numPr>
        <w:pBdr>
          <w:top w:val="nil"/>
          <w:left w:val="nil"/>
          <w:bottom w:val="nil"/>
          <w:right w:val="nil"/>
          <w:between w:val="nil"/>
        </w:pBdr>
      </w:pPr>
      <w:bookmarkStart w:id="9" w:name="_4d34og8" w:colFirst="0" w:colLast="0"/>
      <w:bookmarkEnd w:id="9"/>
      <w:r>
        <w:rPr>
          <w:color w:val="000000"/>
        </w:rPr>
        <w:t>The local authority about children with education, health and care (EHC) plans, the local authority designated officer and children’s social care, reporting mechanisms, referral thresholds and children in need</w:t>
      </w:r>
    </w:p>
    <w:p w:rsidR="00DE3DF1" w:rsidRDefault="0085084A">
      <w:pPr>
        <w:pStyle w:val="Heading1"/>
        <w:rPr>
          <w:color w:val="000000"/>
        </w:rPr>
      </w:pPr>
      <w:r>
        <w:rPr>
          <w:color w:val="000000"/>
        </w:rPr>
        <w:t>6. Monitoring attendance</w:t>
      </w:r>
    </w:p>
    <w:p w:rsidR="00DE3DF1" w:rsidRDefault="0085084A">
      <w:r>
        <w:t>We will resume taking our attendance register. We will also continue to submit the Department for Education’s daily online attendance form, until no longer asked to do so.</w:t>
      </w:r>
    </w:p>
    <w:p w:rsidR="00DE3DF1" w:rsidRDefault="0085084A">
      <w:r>
        <w:t>Where any child we expect to attend school doesn’t attend, or stops attending, we will:</w:t>
      </w:r>
    </w:p>
    <w:p w:rsidR="00DE3DF1" w:rsidRDefault="0085084A">
      <w:pPr>
        <w:numPr>
          <w:ilvl w:val="0"/>
          <w:numId w:val="2"/>
        </w:numPr>
        <w:pBdr>
          <w:top w:val="nil"/>
          <w:left w:val="nil"/>
          <w:bottom w:val="nil"/>
          <w:right w:val="nil"/>
          <w:between w:val="nil"/>
        </w:pBdr>
      </w:pPr>
      <w:r>
        <w:rPr>
          <w:color w:val="000000"/>
        </w:rPr>
        <w:t xml:space="preserve">Follow up on their absence with their parents or </w:t>
      </w:r>
      <w:proofErr w:type="spellStart"/>
      <w:r>
        <w:rPr>
          <w:color w:val="000000"/>
        </w:rPr>
        <w:t>carers</w:t>
      </w:r>
      <w:proofErr w:type="spellEnd"/>
      <w:r>
        <w:rPr>
          <w:color w:val="000000"/>
        </w:rPr>
        <w:t>, by contacting home by phone on the day of absence.</w:t>
      </w:r>
    </w:p>
    <w:p w:rsidR="00DE3DF1" w:rsidRDefault="0085084A">
      <w:pPr>
        <w:numPr>
          <w:ilvl w:val="0"/>
          <w:numId w:val="2"/>
        </w:numPr>
        <w:pBdr>
          <w:top w:val="nil"/>
          <w:left w:val="nil"/>
          <w:bottom w:val="nil"/>
          <w:right w:val="nil"/>
          <w:between w:val="nil"/>
        </w:pBdr>
      </w:pPr>
      <w:r>
        <w:rPr>
          <w:color w:val="000000"/>
        </w:rPr>
        <w:t>Notify their social worker, where they have one</w:t>
      </w:r>
    </w:p>
    <w:p w:rsidR="00DE3DF1" w:rsidRDefault="0085084A">
      <w:pPr>
        <w:pBdr>
          <w:top w:val="nil"/>
          <w:left w:val="nil"/>
          <w:bottom w:val="nil"/>
          <w:right w:val="nil"/>
          <w:between w:val="nil"/>
        </w:pBdr>
        <w:spacing w:after="240"/>
        <w:ind w:left="454" w:hanging="170"/>
        <w:rPr>
          <w:color w:val="000000"/>
        </w:rPr>
      </w:pPr>
      <w:bookmarkStart w:id="10" w:name="_2s8eyo1" w:colFirst="0" w:colLast="0"/>
      <w:bookmarkEnd w:id="10"/>
      <w:r>
        <w:rPr>
          <w:color w:val="000000"/>
        </w:rPr>
        <w:t xml:space="preserve">We will make arrangements with parents and </w:t>
      </w:r>
      <w:proofErr w:type="spellStart"/>
      <w:r>
        <w:rPr>
          <w:color w:val="000000"/>
        </w:rPr>
        <w:t>carers</w:t>
      </w:r>
      <w:proofErr w:type="spellEnd"/>
      <w:r>
        <w:rPr>
          <w:color w:val="000000"/>
        </w:rPr>
        <w:t xml:space="preserve"> to make sure we have up-to-date emergency contact </w:t>
      </w:r>
      <w:proofErr w:type="gramStart"/>
      <w:r>
        <w:rPr>
          <w:color w:val="000000"/>
        </w:rPr>
        <w:t>details,</w:t>
      </w:r>
      <w:proofErr w:type="gramEnd"/>
      <w:r>
        <w:rPr>
          <w:color w:val="000000"/>
        </w:rPr>
        <w:t xml:space="preserve"> and additional contact details where possible.</w:t>
      </w:r>
    </w:p>
    <w:p w:rsidR="00DE3DF1" w:rsidRDefault="0085084A">
      <w:pPr>
        <w:pStyle w:val="Heading1"/>
        <w:rPr>
          <w:color w:val="000000"/>
        </w:rPr>
      </w:pPr>
      <w:r>
        <w:rPr>
          <w:color w:val="000000"/>
        </w:rPr>
        <w:t>7. Peer-on-peer abuse</w:t>
      </w:r>
    </w:p>
    <w:p w:rsidR="00DE3DF1" w:rsidRDefault="0085084A">
      <w:r>
        <w:t>We will continue to follow the principles set out in part 5 of Keeping Children Safe in Education when managing reports and supporting victims of peer-on-peer abuse.</w:t>
      </w:r>
    </w:p>
    <w:p w:rsidR="00DE3DF1" w:rsidRDefault="0085084A">
      <w:bookmarkStart w:id="11" w:name="_17dp8vu" w:colFirst="0" w:colLast="0"/>
      <w:bookmarkEnd w:id="11"/>
      <w:r>
        <w:t>Staff should continue to act on any concerns they have immediately – about both children attending school and those at home.</w:t>
      </w:r>
    </w:p>
    <w:p w:rsidR="00DE3DF1" w:rsidRDefault="0085084A">
      <w:pPr>
        <w:pStyle w:val="Heading1"/>
        <w:rPr>
          <w:color w:val="000000"/>
        </w:rPr>
      </w:pPr>
      <w:r>
        <w:rPr>
          <w:color w:val="000000"/>
        </w:rPr>
        <w:t>8. Concerns about a staff member or volunteer</w:t>
      </w:r>
    </w:p>
    <w:p w:rsidR="00DE3DF1" w:rsidRDefault="0085084A">
      <w:r>
        <w:t xml:space="preserve">We will continue to follow the principles set out in part 4 of Keeping Children Safe in Education. </w:t>
      </w:r>
    </w:p>
    <w:p w:rsidR="00DE3DF1" w:rsidRDefault="0085084A">
      <w:r>
        <w:t>Staff should continue to act on any concerns they have immediately – whether those concerns are about staff/volunteers working on site or remotely.</w:t>
      </w:r>
    </w:p>
    <w:p w:rsidR="00DE3DF1" w:rsidRDefault="0085084A">
      <w:r>
        <w:t>We will continue to refer adults who have harmed or pose a risk of harm to a child or vulnerable adult to the Disclosure and Barring Service (DBS).</w:t>
      </w:r>
    </w:p>
    <w:p w:rsidR="00DE3DF1" w:rsidRDefault="0085084A">
      <w:pPr>
        <w:spacing w:after="240"/>
      </w:pPr>
      <w:bookmarkStart w:id="12" w:name="_3rdcrjn" w:colFirst="0" w:colLast="0"/>
      <w:bookmarkEnd w:id="12"/>
      <w:r>
        <w:t xml:space="preserve">We will continue to refer potential cases of teacher misconduct to the Teaching Regulation Agency. We will do this using the email address </w:t>
      </w:r>
      <w:hyperlink r:id="rId20">
        <w:r>
          <w:rPr>
            <w:color w:val="0072CC"/>
            <w:u w:val="single"/>
          </w:rPr>
          <w:t>Misconduct.Teacher@education.gov.uk</w:t>
        </w:r>
      </w:hyperlink>
      <w:r>
        <w:t xml:space="preserve"> for the duration of the COVID-19 period, in line with government guidance.</w:t>
      </w:r>
    </w:p>
    <w:p w:rsidR="00DE3DF1" w:rsidRDefault="0085084A">
      <w:pPr>
        <w:pStyle w:val="Heading1"/>
        <w:rPr>
          <w:color w:val="000000"/>
        </w:rPr>
      </w:pPr>
      <w:r>
        <w:rPr>
          <w:color w:val="000000"/>
        </w:rPr>
        <w:t>9. Contact plans</w:t>
      </w:r>
    </w:p>
    <w:p w:rsidR="00DE3DF1" w:rsidRDefault="0085084A">
      <w:pPr>
        <w:pBdr>
          <w:top w:val="nil"/>
          <w:left w:val="nil"/>
          <w:bottom w:val="nil"/>
          <w:right w:val="nil"/>
          <w:between w:val="nil"/>
        </w:pBdr>
        <w:rPr>
          <w:color w:val="000000"/>
        </w:rPr>
      </w:pPr>
      <w:r>
        <w:rPr>
          <w:color w:val="000000"/>
        </w:rPr>
        <w:t xml:space="preserve">We have contact plans for children with a social </w:t>
      </w:r>
      <w:proofErr w:type="gramStart"/>
      <w:r>
        <w:rPr>
          <w:color w:val="000000"/>
        </w:rPr>
        <w:t>worker,</w:t>
      </w:r>
      <w:proofErr w:type="gramEnd"/>
      <w:r>
        <w:rPr>
          <w:color w:val="000000"/>
        </w:rPr>
        <w:t xml:space="preserve"> and other children who we have safeguarding concerns about, for circumstances where:</w:t>
      </w:r>
    </w:p>
    <w:p w:rsidR="00DE3DF1" w:rsidRDefault="0085084A">
      <w:pPr>
        <w:numPr>
          <w:ilvl w:val="0"/>
          <w:numId w:val="2"/>
        </w:numPr>
        <w:pBdr>
          <w:top w:val="nil"/>
          <w:left w:val="nil"/>
          <w:bottom w:val="nil"/>
          <w:right w:val="nil"/>
          <w:between w:val="nil"/>
        </w:pBdr>
      </w:pPr>
      <w:r>
        <w:rPr>
          <w:color w:val="000000"/>
        </w:rPr>
        <w:t>They won’t be attending school (for example where the school, parent/</w:t>
      </w:r>
      <w:proofErr w:type="spellStart"/>
      <w:r>
        <w:rPr>
          <w:color w:val="000000"/>
        </w:rPr>
        <w:t>carer</w:t>
      </w:r>
      <w:proofErr w:type="spellEnd"/>
      <w:r>
        <w:rPr>
          <w:color w:val="000000"/>
        </w:rPr>
        <w:t xml:space="preserve"> and social worker, if relevant, have decided together that this wouldn’t be in the child’s best interests); or</w:t>
      </w:r>
    </w:p>
    <w:p w:rsidR="00DE3DF1" w:rsidRDefault="0085084A">
      <w:pPr>
        <w:numPr>
          <w:ilvl w:val="0"/>
          <w:numId w:val="2"/>
        </w:numPr>
        <w:pBdr>
          <w:top w:val="nil"/>
          <w:left w:val="nil"/>
          <w:bottom w:val="nil"/>
          <w:right w:val="nil"/>
          <w:between w:val="nil"/>
        </w:pBdr>
      </w:pPr>
      <w:r>
        <w:rPr>
          <w:color w:val="000000"/>
        </w:rPr>
        <w:t>They would usually attend but have to self-isolate</w:t>
      </w:r>
    </w:p>
    <w:p w:rsidR="00DE3DF1" w:rsidRDefault="0085084A">
      <w:pPr>
        <w:pBdr>
          <w:top w:val="nil"/>
          <w:left w:val="nil"/>
          <w:bottom w:val="nil"/>
          <w:right w:val="nil"/>
          <w:between w:val="nil"/>
        </w:pBdr>
        <w:ind w:left="454" w:hanging="170"/>
        <w:rPr>
          <w:color w:val="000000"/>
        </w:rPr>
      </w:pPr>
      <w:r>
        <w:rPr>
          <w:color w:val="000000"/>
        </w:rPr>
        <w:lastRenderedPageBreak/>
        <w:t xml:space="preserve">Each child is contacted weekly via phone by </w:t>
      </w:r>
      <w:r>
        <w:t xml:space="preserve">the Welfare Assistant or </w:t>
      </w:r>
      <w:proofErr w:type="spellStart"/>
      <w:r>
        <w:t>SENCO</w:t>
      </w:r>
      <w:r>
        <w:rPr>
          <w:color w:val="000000"/>
        </w:rPr>
        <w:t>r</w:t>
      </w:r>
      <w:proofErr w:type="spellEnd"/>
      <w:r>
        <w:rPr>
          <w:color w:val="000000"/>
        </w:rPr>
        <w:t>.  Where a vulnerable child cannot be reached, the Participation Team will be informed and a doorstep visit from a member of the</w:t>
      </w:r>
      <w:r>
        <w:t xml:space="preserve"> Safeguarding Team</w:t>
      </w:r>
      <w:r>
        <w:rPr>
          <w:color w:val="000000"/>
        </w:rPr>
        <w:t xml:space="preserve"> will be carried out. </w:t>
      </w:r>
    </w:p>
    <w:p w:rsidR="00DE3DF1" w:rsidRDefault="0085084A">
      <w:pPr>
        <w:pBdr>
          <w:top w:val="nil"/>
          <w:left w:val="nil"/>
          <w:bottom w:val="nil"/>
          <w:right w:val="nil"/>
          <w:between w:val="nil"/>
        </w:pBdr>
        <w:spacing w:after="240"/>
        <w:ind w:left="454" w:hanging="170"/>
        <w:rPr>
          <w:color w:val="000000"/>
        </w:rPr>
      </w:pPr>
      <w:bookmarkStart w:id="13" w:name="_26in1rg" w:colFirst="0" w:colLast="0"/>
      <w:bookmarkEnd w:id="13"/>
      <w:r>
        <w:rPr>
          <w:color w:val="000000"/>
        </w:rPr>
        <w:t>If we can’t make contact, we will refer to MASH and inform our Schools Liaison Officer.</w:t>
      </w:r>
    </w:p>
    <w:p w:rsidR="00DE3DF1" w:rsidRDefault="0085084A">
      <w:pPr>
        <w:pStyle w:val="Heading1"/>
        <w:rPr>
          <w:color w:val="000000"/>
        </w:rPr>
      </w:pPr>
      <w:r>
        <w:rPr>
          <w:color w:val="000000"/>
        </w:rPr>
        <w:t>10. Safeguarding all children</w:t>
      </w:r>
    </w:p>
    <w:p w:rsidR="00DE3DF1" w:rsidRDefault="0085084A">
      <w:r>
        <w:t>Staff and volunteers are aware that this difficult time potentially puts all children at greater risk.</w:t>
      </w:r>
    </w:p>
    <w:p w:rsidR="00DE3DF1" w:rsidRDefault="0085084A">
      <w:r>
        <w:t xml:space="preserve">Staff and volunteers will continue to be alert to any signs of abuse, or effects on pupils’ mental health that are also safeguarding concerns, and act on concerns immediately in line with the procedures set out in section 3 above </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t xml:space="preserve">10.1 Children returning to school </w:t>
      </w:r>
    </w:p>
    <w:p w:rsidR="00DE3DF1" w:rsidRDefault="0085084A">
      <w:pPr>
        <w:pBdr>
          <w:top w:val="nil"/>
          <w:left w:val="nil"/>
          <w:bottom w:val="nil"/>
          <w:right w:val="nil"/>
          <w:between w:val="nil"/>
        </w:pBdr>
        <w:rPr>
          <w:color w:val="000000"/>
        </w:rPr>
      </w:pPr>
      <w:r>
        <w:rPr>
          <w:color w:val="000000"/>
        </w:rPr>
        <w:t>The DSL (or deput</w:t>
      </w:r>
      <w:r>
        <w:t>ies</w:t>
      </w:r>
      <w:r>
        <w:rPr>
          <w:color w:val="000000"/>
        </w:rPr>
        <w:t xml:space="preserve">) will do all they reasonably can to find out from parents and </w:t>
      </w:r>
      <w:proofErr w:type="spellStart"/>
      <w:r>
        <w:rPr>
          <w:color w:val="000000"/>
        </w:rPr>
        <w:t>carers</w:t>
      </w:r>
      <w:proofErr w:type="spellEnd"/>
      <w:r>
        <w:rPr>
          <w:color w:val="000000"/>
        </w:rPr>
        <w:t xml:space="preserve"> whether there have been any changes regarding welfare, health and wellbeing that they should be aware of before the child returns. </w:t>
      </w:r>
    </w:p>
    <w:p w:rsidR="00DE3DF1" w:rsidRDefault="0085084A">
      <w:pPr>
        <w:pBdr>
          <w:top w:val="nil"/>
          <w:left w:val="nil"/>
          <w:bottom w:val="nil"/>
          <w:right w:val="nil"/>
          <w:between w:val="nil"/>
        </w:pBdr>
        <w:rPr>
          <w:color w:val="000000"/>
        </w:rPr>
      </w:pPr>
      <w:r>
        <w:rPr>
          <w:color w:val="000000"/>
        </w:rPr>
        <w:t>The DSL (and deput</w:t>
      </w:r>
      <w:r>
        <w:t>ies</w:t>
      </w:r>
      <w:r>
        <w:rPr>
          <w:color w:val="000000"/>
        </w:rPr>
        <w:t xml:space="preserve">) will be given more time to support staff and children regarding new concerns (and referrals as appropriate) as more children return to school. </w:t>
      </w:r>
    </w:p>
    <w:p w:rsidR="00DE3DF1" w:rsidRDefault="0085084A">
      <w:pPr>
        <w:pBdr>
          <w:top w:val="nil"/>
          <w:left w:val="nil"/>
          <w:bottom w:val="nil"/>
          <w:right w:val="nil"/>
          <w:between w:val="nil"/>
        </w:pBdr>
        <w:rPr>
          <w:color w:val="000000"/>
        </w:rPr>
      </w:pPr>
      <w:r>
        <w:rPr>
          <w:color w:val="000000"/>
        </w:rPr>
        <w:t xml:space="preserve">Staff and volunteers will be alert to any new safeguarding concerns as they see pupils in person. </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t xml:space="preserve">10.2 Children at home </w:t>
      </w:r>
    </w:p>
    <w:p w:rsidR="00DE3DF1" w:rsidRDefault="0085084A">
      <w:pPr>
        <w:rPr>
          <w:color w:val="000000"/>
        </w:rPr>
      </w:pPr>
      <w:r>
        <w:t xml:space="preserve">The school will maintain contact with the families of pupils who are not yet returning to school. This is done via weekly newsletters, </w:t>
      </w:r>
      <w:proofErr w:type="spellStart"/>
      <w:r>
        <w:t>Ryefield’s</w:t>
      </w:r>
      <w:proofErr w:type="spellEnd"/>
      <w:r>
        <w:t xml:space="preserve"> Facebook page, Google Classroom, Communication Welfare Checklist phone calls etc.  </w:t>
      </w:r>
      <w:r>
        <w:rPr>
          <w:color w:val="000000"/>
        </w:rPr>
        <w:t>Staff and volunteers will look out for signs like:</w:t>
      </w:r>
    </w:p>
    <w:p w:rsidR="00DE3DF1" w:rsidRDefault="0085084A">
      <w:pPr>
        <w:numPr>
          <w:ilvl w:val="0"/>
          <w:numId w:val="2"/>
        </w:numPr>
        <w:pBdr>
          <w:top w:val="nil"/>
          <w:left w:val="nil"/>
          <w:bottom w:val="nil"/>
          <w:right w:val="nil"/>
          <w:between w:val="nil"/>
        </w:pBdr>
      </w:pPr>
      <w:r>
        <w:rPr>
          <w:color w:val="000000"/>
        </w:rPr>
        <w:t>Not completing assigned work or logging on to school systems</w:t>
      </w:r>
    </w:p>
    <w:p w:rsidR="00DE3DF1" w:rsidRDefault="0085084A">
      <w:pPr>
        <w:numPr>
          <w:ilvl w:val="0"/>
          <w:numId w:val="2"/>
        </w:numPr>
        <w:pBdr>
          <w:top w:val="nil"/>
          <w:left w:val="nil"/>
          <w:bottom w:val="nil"/>
          <w:right w:val="nil"/>
          <w:between w:val="nil"/>
        </w:pBdr>
      </w:pPr>
      <w:r>
        <w:rPr>
          <w:color w:val="000000"/>
        </w:rPr>
        <w:t>No contact from children or families</w:t>
      </w:r>
    </w:p>
    <w:p w:rsidR="00DE3DF1" w:rsidRDefault="00DE3DF1">
      <w:pPr>
        <w:pBdr>
          <w:top w:val="nil"/>
          <w:left w:val="nil"/>
          <w:bottom w:val="nil"/>
          <w:right w:val="nil"/>
          <w:between w:val="nil"/>
        </w:pBdr>
        <w:spacing w:after="240"/>
        <w:rPr>
          <w:color w:val="000000"/>
        </w:rPr>
      </w:pPr>
      <w:bookmarkStart w:id="14" w:name="_lnxbz9" w:colFirst="0" w:colLast="0"/>
      <w:bookmarkEnd w:id="14"/>
    </w:p>
    <w:p w:rsidR="00DE3DF1" w:rsidRDefault="0085084A">
      <w:pPr>
        <w:pStyle w:val="Heading1"/>
        <w:rPr>
          <w:color w:val="000000"/>
        </w:rPr>
      </w:pPr>
      <w:r>
        <w:rPr>
          <w:color w:val="000000"/>
        </w:rPr>
        <w:t>11. Online safety</w:t>
      </w:r>
    </w:p>
    <w:p w:rsidR="00DE3DF1" w:rsidRDefault="0085084A">
      <w:pPr>
        <w:pBdr>
          <w:top w:val="nil"/>
          <w:left w:val="nil"/>
          <w:bottom w:val="nil"/>
          <w:right w:val="nil"/>
          <w:between w:val="nil"/>
        </w:pBdr>
        <w:spacing w:before="120"/>
        <w:rPr>
          <w:b/>
          <w:color w:val="12263F"/>
          <w:sz w:val="24"/>
          <w:szCs w:val="24"/>
        </w:rPr>
      </w:pPr>
      <w:r>
        <w:rPr>
          <w:b/>
          <w:color w:val="12263F"/>
          <w:sz w:val="24"/>
          <w:szCs w:val="24"/>
        </w:rPr>
        <w:t>11.1 In school</w:t>
      </w:r>
    </w:p>
    <w:p w:rsidR="00DE3DF1" w:rsidRDefault="0085084A">
      <w:pPr>
        <w:pBdr>
          <w:top w:val="nil"/>
          <w:left w:val="nil"/>
          <w:bottom w:val="nil"/>
          <w:right w:val="nil"/>
          <w:between w:val="nil"/>
        </w:pBdr>
        <w:rPr>
          <w:color w:val="000000"/>
        </w:rPr>
      </w:pPr>
      <w:r>
        <w:rPr>
          <w:color w:val="000000"/>
        </w:rPr>
        <w:t>We will continue to have appropriate filtering and monitoring systems in place in school.</w:t>
      </w:r>
    </w:p>
    <w:p w:rsidR="00DE3DF1" w:rsidRDefault="0085084A">
      <w:pPr>
        <w:pBdr>
          <w:top w:val="nil"/>
          <w:left w:val="nil"/>
          <w:bottom w:val="nil"/>
          <w:right w:val="nil"/>
          <w:between w:val="nil"/>
        </w:pBdr>
        <w:spacing w:before="240"/>
        <w:rPr>
          <w:color w:val="12263F"/>
        </w:rPr>
      </w:pPr>
      <w:r>
        <w:rPr>
          <w:color w:val="12263F"/>
        </w:rPr>
        <w:t>IT staff are in attendance each morning in school and can be contacted remotely at other times.</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t>11.2 Outside school</w:t>
      </w:r>
    </w:p>
    <w:p w:rsidR="00DE3DF1" w:rsidRDefault="0085084A">
      <w:pPr>
        <w:pBdr>
          <w:top w:val="nil"/>
          <w:left w:val="nil"/>
          <w:bottom w:val="nil"/>
          <w:right w:val="nil"/>
          <w:between w:val="nil"/>
        </w:pBdr>
        <w:rPr>
          <w:color w:val="000000"/>
        </w:rPr>
      </w:pPr>
      <w:r>
        <w:rPr>
          <w:color w:val="000000"/>
        </w:rPr>
        <w:t xml:space="preserve">Where </w:t>
      </w:r>
      <w:proofErr w:type="gramStart"/>
      <w:r>
        <w:rPr>
          <w:color w:val="000000"/>
        </w:rPr>
        <w:t>staff are</w:t>
      </w:r>
      <w:proofErr w:type="gramEnd"/>
      <w:r>
        <w:rPr>
          <w:color w:val="000000"/>
        </w:rPr>
        <w:t xml:space="preserve"> interacting with children online, via Google Classroom, they will continue to follow our existing Safer Working Practices Code.</w:t>
      </w:r>
    </w:p>
    <w:p w:rsidR="00DE3DF1" w:rsidRDefault="0085084A">
      <w:pPr>
        <w:pBdr>
          <w:top w:val="nil"/>
          <w:left w:val="nil"/>
          <w:bottom w:val="nil"/>
          <w:right w:val="nil"/>
          <w:between w:val="nil"/>
        </w:pBdr>
        <w:rPr>
          <w:color w:val="000000"/>
        </w:rPr>
      </w:pPr>
      <w:r>
        <w:rPr>
          <w:color w:val="000000"/>
        </w:rPr>
        <w:t>Staff will continue to be alert to signs that a child may be at risk of harm online, and act on any concerns immediately, following our reporting procedures as set out in section 3 of this addendum.</w:t>
      </w:r>
    </w:p>
    <w:p w:rsidR="00DE3DF1" w:rsidRDefault="0085084A">
      <w:pPr>
        <w:pBdr>
          <w:top w:val="nil"/>
          <w:left w:val="nil"/>
          <w:bottom w:val="nil"/>
          <w:right w:val="nil"/>
          <w:between w:val="nil"/>
        </w:pBdr>
        <w:rPr>
          <w:color w:val="000000"/>
        </w:rPr>
      </w:pPr>
      <w:r>
        <w:rPr>
          <w:color w:val="000000"/>
        </w:rPr>
        <w:t xml:space="preserve">We will make sure children know how to report any concerns they have back to our </w:t>
      </w:r>
      <w:proofErr w:type="gramStart"/>
      <w:r>
        <w:rPr>
          <w:color w:val="000000"/>
        </w:rPr>
        <w:t>school,</w:t>
      </w:r>
      <w:proofErr w:type="gramEnd"/>
      <w:r>
        <w:rPr>
          <w:color w:val="000000"/>
        </w:rPr>
        <w:t xml:space="preserve"> and signpost them to other sources of support too.</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t xml:space="preserve">11.3 Working with parents and </w:t>
      </w:r>
      <w:proofErr w:type="spellStart"/>
      <w:r>
        <w:rPr>
          <w:b/>
          <w:color w:val="12263F"/>
          <w:sz w:val="24"/>
          <w:szCs w:val="24"/>
        </w:rPr>
        <w:t>carers</w:t>
      </w:r>
      <w:proofErr w:type="spellEnd"/>
    </w:p>
    <w:p w:rsidR="00DE3DF1" w:rsidRDefault="0085084A">
      <w:pPr>
        <w:pBdr>
          <w:top w:val="nil"/>
          <w:left w:val="nil"/>
          <w:bottom w:val="nil"/>
          <w:right w:val="nil"/>
          <w:between w:val="nil"/>
        </w:pBdr>
        <w:rPr>
          <w:color w:val="000000"/>
        </w:rPr>
      </w:pPr>
      <w:r>
        <w:rPr>
          <w:color w:val="000000"/>
        </w:rPr>
        <w:t xml:space="preserve">We will make sure parents and </w:t>
      </w:r>
      <w:proofErr w:type="spellStart"/>
      <w:r>
        <w:rPr>
          <w:color w:val="000000"/>
        </w:rPr>
        <w:t>carers</w:t>
      </w:r>
      <w:proofErr w:type="spellEnd"/>
      <w:r>
        <w:rPr>
          <w:color w:val="000000"/>
        </w:rPr>
        <w:t>:</w:t>
      </w:r>
    </w:p>
    <w:p w:rsidR="00DE3DF1" w:rsidRDefault="0085084A">
      <w:pPr>
        <w:numPr>
          <w:ilvl w:val="0"/>
          <w:numId w:val="2"/>
        </w:numPr>
        <w:pBdr>
          <w:top w:val="nil"/>
          <w:left w:val="nil"/>
          <w:bottom w:val="nil"/>
          <w:right w:val="nil"/>
          <w:between w:val="nil"/>
        </w:pBdr>
      </w:pPr>
      <w:r>
        <w:rPr>
          <w:color w:val="000000"/>
        </w:rPr>
        <w:t>Are aware of the potential risks to children online and the importance of staying safe online</w:t>
      </w:r>
    </w:p>
    <w:p w:rsidR="00DE3DF1" w:rsidRDefault="0085084A">
      <w:pPr>
        <w:numPr>
          <w:ilvl w:val="0"/>
          <w:numId w:val="2"/>
        </w:numPr>
        <w:pBdr>
          <w:top w:val="nil"/>
          <w:left w:val="nil"/>
          <w:bottom w:val="nil"/>
          <w:right w:val="nil"/>
          <w:between w:val="nil"/>
        </w:pBdr>
      </w:pPr>
      <w:r>
        <w:rPr>
          <w:color w:val="000000"/>
        </w:rPr>
        <w:t>Know what our school is asking children to do online, including what sites they will be using and who they will be interacting with from our school</w:t>
      </w:r>
    </w:p>
    <w:p w:rsidR="00DE3DF1" w:rsidRDefault="0085084A">
      <w:pPr>
        <w:numPr>
          <w:ilvl w:val="0"/>
          <w:numId w:val="2"/>
        </w:numPr>
        <w:pBdr>
          <w:top w:val="nil"/>
          <w:left w:val="nil"/>
          <w:bottom w:val="nil"/>
          <w:right w:val="nil"/>
          <w:between w:val="nil"/>
        </w:pBdr>
      </w:pPr>
      <w:r>
        <w:rPr>
          <w:color w:val="000000"/>
        </w:rPr>
        <w:lastRenderedPageBreak/>
        <w:t>Are aware that they should only use reputable online companies or tutors if they wish to supplement the remote teaching and resources our school provides</w:t>
      </w:r>
    </w:p>
    <w:p w:rsidR="00DE3DF1" w:rsidRDefault="0085084A">
      <w:pPr>
        <w:numPr>
          <w:ilvl w:val="0"/>
          <w:numId w:val="2"/>
        </w:numPr>
        <w:pBdr>
          <w:top w:val="nil"/>
          <w:left w:val="nil"/>
          <w:bottom w:val="nil"/>
          <w:right w:val="nil"/>
          <w:between w:val="nil"/>
        </w:pBdr>
      </w:pPr>
      <w:bookmarkStart w:id="15" w:name="_35nkun2" w:colFirst="0" w:colLast="0"/>
      <w:bookmarkEnd w:id="15"/>
      <w:r>
        <w:rPr>
          <w:color w:val="000000"/>
        </w:rPr>
        <w:t>Know where else they can go for support to keep their children safe online</w:t>
      </w:r>
    </w:p>
    <w:p w:rsidR="00DE3DF1" w:rsidRDefault="0085084A">
      <w:pPr>
        <w:pBdr>
          <w:top w:val="nil"/>
          <w:left w:val="nil"/>
          <w:bottom w:val="nil"/>
          <w:right w:val="nil"/>
          <w:between w:val="nil"/>
        </w:pBdr>
        <w:ind w:left="284" w:hanging="170"/>
        <w:rPr>
          <w:color w:val="000000"/>
        </w:rPr>
      </w:pPr>
      <w:r>
        <w:rPr>
          <w:color w:val="000000"/>
        </w:rPr>
        <w:t xml:space="preserve">The </w:t>
      </w:r>
      <w:r>
        <w:t>school continues</w:t>
      </w:r>
      <w:r>
        <w:rPr>
          <w:color w:val="000000"/>
        </w:rPr>
        <w:t xml:space="preserve"> to share information with students and parents about online safety, via its </w:t>
      </w:r>
      <w:r>
        <w:t>website, newsletters and PSHE sessions</w:t>
      </w:r>
      <w:proofErr w:type="gramStart"/>
      <w:r>
        <w:t>.</w:t>
      </w:r>
      <w:r>
        <w:rPr>
          <w:color w:val="000000"/>
        </w:rPr>
        <w:t>.</w:t>
      </w:r>
      <w:proofErr w:type="gramEnd"/>
    </w:p>
    <w:p w:rsidR="00DE3DF1" w:rsidRDefault="0085084A">
      <w:pPr>
        <w:pStyle w:val="Heading1"/>
        <w:rPr>
          <w:color w:val="000000"/>
        </w:rPr>
      </w:pPr>
      <w:r>
        <w:rPr>
          <w:color w:val="000000"/>
        </w:rPr>
        <w:t>12. Mental health</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t>12.1 Children returning to school</w:t>
      </w:r>
    </w:p>
    <w:p w:rsidR="00DE3DF1" w:rsidRDefault="0085084A">
      <w:pPr>
        <w:pBdr>
          <w:top w:val="nil"/>
          <w:left w:val="nil"/>
          <w:bottom w:val="nil"/>
          <w:right w:val="nil"/>
          <w:between w:val="nil"/>
        </w:pBdr>
        <w:ind w:left="454" w:hanging="170"/>
        <w:rPr>
          <w:color w:val="000000"/>
        </w:rPr>
      </w:pPr>
      <w:r>
        <w:rPr>
          <w:color w:val="000000"/>
        </w:rPr>
        <w:t xml:space="preserve">Staff and volunteers will be aware of the possible effects that this period may have had on pupils’ mental health. They will look out for </w:t>
      </w:r>
      <w:proofErr w:type="spellStart"/>
      <w:r>
        <w:rPr>
          <w:color w:val="000000"/>
        </w:rPr>
        <w:t>behavioural</w:t>
      </w:r>
      <w:proofErr w:type="spellEnd"/>
      <w:r>
        <w:rPr>
          <w:color w:val="000000"/>
        </w:rPr>
        <w:t xml:space="preserve"> signs, including pupils being fearful, withdrawn, aggressive, oppositional or excessively clingy, to help identify where support may be needed.</w:t>
      </w:r>
    </w:p>
    <w:p w:rsidR="00DE3DF1" w:rsidRDefault="0085084A">
      <w:pPr>
        <w:pBdr>
          <w:top w:val="nil"/>
          <w:left w:val="nil"/>
          <w:bottom w:val="nil"/>
          <w:right w:val="nil"/>
          <w:between w:val="nil"/>
        </w:pBdr>
        <w:ind w:left="454" w:hanging="170"/>
        <w:rPr>
          <w:color w:val="000000"/>
        </w:rPr>
      </w:pPr>
      <w:r>
        <w:rPr>
          <w:color w:val="000000"/>
        </w:rPr>
        <w:t xml:space="preserve">External agents who have been supporting students during the period of lockdown </w:t>
      </w:r>
      <w:r>
        <w:t xml:space="preserve">will soon be </w:t>
      </w:r>
      <w:r>
        <w:rPr>
          <w:color w:val="000000"/>
        </w:rPr>
        <w:t>resuming</w:t>
      </w:r>
      <w:r>
        <w:t xml:space="preserve"> support</w:t>
      </w:r>
      <w:r>
        <w:rPr>
          <w:color w:val="000000"/>
        </w:rPr>
        <w:t xml:space="preserve"> on the school site. .</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t>12.2 Children at home</w:t>
      </w:r>
    </w:p>
    <w:p w:rsidR="00DE3DF1" w:rsidRDefault="0085084A">
      <w:pPr>
        <w:pBdr>
          <w:top w:val="nil"/>
          <w:left w:val="nil"/>
          <w:bottom w:val="nil"/>
          <w:right w:val="nil"/>
          <w:between w:val="nil"/>
        </w:pBdr>
        <w:ind w:left="454" w:hanging="170"/>
        <w:rPr>
          <w:color w:val="000000"/>
        </w:rPr>
      </w:pPr>
      <w:r>
        <w:rPr>
          <w:color w:val="000000"/>
        </w:rPr>
        <w:t xml:space="preserve">We will </w:t>
      </w:r>
      <w:r>
        <w:t>continue to</w:t>
      </w:r>
      <w:r>
        <w:rPr>
          <w:color w:val="000000"/>
        </w:rPr>
        <w:t xml:space="preserve"> signpost resources to support good mental health </w:t>
      </w:r>
      <w:r>
        <w:t>in our newsletters and on our website</w:t>
      </w:r>
      <w:proofErr w:type="gramStart"/>
      <w:r>
        <w:t>.</w:t>
      </w:r>
      <w:r>
        <w:rPr>
          <w:color w:val="000000"/>
        </w:rPr>
        <w:t>.</w:t>
      </w:r>
      <w:proofErr w:type="gramEnd"/>
    </w:p>
    <w:p w:rsidR="00DE3DF1" w:rsidRDefault="0085084A">
      <w:pPr>
        <w:pBdr>
          <w:top w:val="nil"/>
          <w:left w:val="nil"/>
          <w:bottom w:val="nil"/>
          <w:right w:val="nil"/>
          <w:between w:val="nil"/>
        </w:pBdr>
        <w:spacing w:after="240"/>
        <w:ind w:left="454" w:hanging="170"/>
        <w:rPr>
          <w:color w:val="000000"/>
        </w:rPr>
      </w:pPr>
      <w:bookmarkStart w:id="16" w:name="_1ksv4uv" w:colFirst="0" w:colLast="0"/>
      <w:bookmarkEnd w:id="16"/>
      <w:r>
        <w:rPr>
          <w:color w:val="000000"/>
        </w:rPr>
        <w:t>When setting expectations for pupils learning remotely and not attending school, teachers will bear in mind the potential impact of the current situation on both children’s and adults’ mental health.</w:t>
      </w:r>
    </w:p>
    <w:p w:rsidR="00DE3DF1" w:rsidRDefault="0085084A">
      <w:pPr>
        <w:pStyle w:val="Heading1"/>
        <w:rPr>
          <w:color w:val="000000"/>
        </w:rPr>
      </w:pPr>
      <w:r>
        <w:rPr>
          <w:color w:val="000000"/>
        </w:rPr>
        <w:t>13. Staff recruitment</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t>13.1 Recruiting new staff and volunteers</w:t>
      </w:r>
    </w:p>
    <w:p w:rsidR="00DE3DF1" w:rsidRDefault="0085084A">
      <w:pPr>
        <w:pBdr>
          <w:top w:val="nil"/>
          <w:left w:val="nil"/>
          <w:bottom w:val="nil"/>
          <w:right w:val="nil"/>
          <w:between w:val="nil"/>
        </w:pBdr>
        <w:ind w:left="454" w:hanging="170"/>
        <w:rPr>
          <w:color w:val="000000"/>
        </w:rPr>
      </w:pPr>
      <w:r>
        <w:rPr>
          <w:color w:val="000000"/>
        </w:rPr>
        <w:t xml:space="preserve">We continue to </w:t>
      </w:r>
      <w:proofErr w:type="spellStart"/>
      <w:r>
        <w:rPr>
          <w:color w:val="000000"/>
        </w:rPr>
        <w:t>recognise</w:t>
      </w:r>
      <w:proofErr w:type="spellEnd"/>
      <w:r>
        <w:rPr>
          <w:color w:val="000000"/>
        </w:rPr>
        <w:t xml:space="preserve"> the importance of robust safer recruitment procedures, so that adults and volunteers who work in our school are safe to work with children. </w:t>
      </w:r>
    </w:p>
    <w:p w:rsidR="00DE3DF1" w:rsidRDefault="0085084A">
      <w:pPr>
        <w:pBdr>
          <w:top w:val="nil"/>
          <w:left w:val="nil"/>
          <w:bottom w:val="nil"/>
          <w:right w:val="nil"/>
          <w:between w:val="nil"/>
        </w:pBdr>
        <w:ind w:left="454" w:hanging="170"/>
        <w:rPr>
          <w:color w:val="000000"/>
        </w:rPr>
      </w:pPr>
      <w:r>
        <w:rPr>
          <w:color w:val="000000"/>
        </w:rPr>
        <w:t>We will continue to follow our safer recruitment procedures, and part 3 of Keeping Children Safe in Education.</w:t>
      </w:r>
    </w:p>
    <w:p w:rsidR="00DE3DF1" w:rsidRDefault="0085084A">
      <w:pPr>
        <w:pBdr>
          <w:top w:val="nil"/>
          <w:left w:val="nil"/>
          <w:bottom w:val="nil"/>
          <w:right w:val="nil"/>
          <w:between w:val="nil"/>
        </w:pBdr>
        <w:ind w:left="454" w:hanging="170"/>
        <w:rPr>
          <w:color w:val="000000"/>
        </w:rPr>
      </w:pPr>
      <w:bookmarkStart w:id="17" w:name="_44sinio" w:colFirst="0" w:colLast="0"/>
      <w:bookmarkEnd w:id="17"/>
      <w:r>
        <w:rPr>
          <w:color w:val="000000"/>
        </w:rPr>
        <w:t xml:space="preserve">In urgent cases, when validating proof of identity documents to apply for a DBS check, we will initially accept verification of scanned documents via online video link, rather than being in physical possession of the original documents. This approach is in line with revised guidance from the </w:t>
      </w:r>
      <w:hyperlink r:id="rId21">
        <w:r>
          <w:rPr>
            <w:color w:val="0072CC"/>
            <w:u w:val="single"/>
          </w:rPr>
          <w:t>DBS</w:t>
        </w:r>
      </w:hyperlink>
      <w:r>
        <w:rPr>
          <w:color w:val="000000"/>
        </w:rPr>
        <w:t>. New staff must still present the original documents when they first attend work at our school.</w:t>
      </w:r>
    </w:p>
    <w:p w:rsidR="00DE3DF1" w:rsidRDefault="0085084A">
      <w:pPr>
        <w:pBdr>
          <w:top w:val="nil"/>
          <w:left w:val="nil"/>
          <w:bottom w:val="nil"/>
          <w:right w:val="nil"/>
          <w:between w:val="nil"/>
        </w:pBdr>
        <w:ind w:left="454" w:hanging="170"/>
        <w:rPr>
          <w:color w:val="000000"/>
        </w:rPr>
      </w:pPr>
      <w:bookmarkStart w:id="18" w:name="_2jxsxqh" w:colFirst="0" w:colLast="0"/>
      <w:bookmarkEnd w:id="18"/>
      <w:r>
        <w:rPr>
          <w:color w:val="000000"/>
        </w:rPr>
        <w:t xml:space="preserve">Similarly, temporary measures allow right to work checks to be carried out by verifying scanned documents on a video call. If we need to take this approach, we will follow </w:t>
      </w:r>
      <w:hyperlink r:id="rId22">
        <w:r>
          <w:rPr>
            <w:color w:val="0072CC"/>
            <w:u w:val="single"/>
          </w:rPr>
          <w:t>Home Office and Immigration Enforcement guidance</w:t>
        </w:r>
      </w:hyperlink>
      <w:r>
        <w:rPr>
          <w:color w:val="000000"/>
        </w:rPr>
        <w:t>.</w:t>
      </w:r>
    </w:p>
    <w:p w:rsidR="00DE3DF1" w:rsidRDefault="0085084A">
      <w:pPr>
        <w:pBdr>
          <w:top w:val="nil"/>
          <w:left w:val="nil"/>
          <w:bottom w:val="nil"/>
          <w:right w:val="nil"/>
          <w:between w:val="nil"/>
        </w:pBdr>
        <w:ind w:left="454" w:hanging="170"/>
        <w:rPr>
          <w:color w:val="000000"/>
        </w:rPr>
      </w:pPr>
      <w:r>
        <w:rPr>
          <w:color w:val="000000"/>
        </w:rPr>
        <w:t>We will continue to do our usual checks on new volunteers, and do risk assessments to decide whether volunteers who aren’t in regulated activity should have an enhanced DBS check, in accordance with paragraphs 167-172 of Keeping Children Safe in Education.</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t>13.2 Staff ‘on loan’ from other schools</w:t>
      </w:r>
    </w:p>
    <w:p w:rsidR="00DE3DF1" w:rsidRDefault="0085084A">
      <w:pPr>
        <w:pBdr>
          <w:top w:val="nil"/>
          <w:left w:val="nil"/>
          <w:bottom w:val="nil"/>
          <w:right w:val="nil"/>
          <w:between w:val="nil"/>
        </w:pBdr>
        <w:ind w:left="454" w:hanging="170"/>
        <w:rPr>
          <w:color w:val="000000"/>
        </w:rPr>
      </w:pPr>
      <w:r>
        <w:rPr>
          <w:color w:val="000000"/>
        </w:rPr>
        <w:t xml:space="preserve">We do have </w:t>
      </w:r>
      <w:proofErr w:type="spellStart"/>
      <w:r>
        <w:rPr>
          <w:color w:val="000000"/>
        </w:rPr>
        <w:t>nor</w:t>
      </w:r>
      <w:proofErr w:type="spellEnd"/>
      <w:r>
        <w:rPr>
          <w:color w:val="000000"/>
        </w:rPr>
        <w:t xml:space="preserve"> intend to have staff on loan from other schools.  Should this however become the case we will assess the risks of staff ‘on loan’ working in our school, and seek assurance from the ‘loaning’ school that staff have had the appropriate checks. </w:t>
      </w:r>
    </w:p>
    <w:p w:rsidR="00DE3DF1" w:rsidRDefault="0085084A">
      <w:pPr>
        <w:pBdr>
          <w:top w:val="nil"/>
          <w:left w:val="nil"/>
          <w:bottom w:val="nil"/>
          <w:right w:val="nil"/>
          <w:between w:val="nil"/>
        </w:pBdr>
        <w:spacing w:after="240"/>
        <w:ind w:left="454" w:hanging="170"/>
        <w:rPr>
          <w:color w:val="000000"/>
        </w:rPr>
      </w:pPr>
      <w:bookmarkStart w:id="19" w:name="_z337ya" w:colFirst="0" w:colLast="0"/>
      <w:bookmarkEnd w:id="19"/>
      <w:r>
        <w:rPr>
          <w:color w:val="000000"/>
        </w:rPr>
        <w:t xml:space="preserve">We will also use the DBS Update Service, where </w:t>
      </w:r>
      <w:proofErr w:type="gramStart"/>
      <w:r>
        <w:rPr>
          <w:color w:val="000000"/>
        </w:rPr>
        <w:t>these staff have</w:t>
      </w:r>
      <w:proofErr w:type="gramEnd"/>
      <w:r>
        <w:rPr>
          <w:color w:val="000000"/>
        </w:rPr>
        <w:t xml:space="preserve"> signed up to it, to check for any new information.</w:t>
      </w:r>
    </w:p>
    <w:p w:rsidR="00DE3DF1" w:rsidRDefault="0085084A">
      <w:pPr>
        <w:pStyle w:val="Heading1"/>
        <w:rPr>
          <w:color w:val="000000"/>
        </w:rPr>
      </w:pPr>
      <w:r>
        <w:rPr>
          <w:color w:val="000000"/>
        </w:rPr>
        <w:t>14. Safeguarding induction and training</w:t>
      </w:r>
    </w:p>
    <w:p w:rsidR="00DE3DF1" w:rsidRDefault="0085084A">
      <w:pPr>
        <w:pBdr>
          <w:top w:val="nil"/>
          <w:left w:val="nil"/>
          <w:bottom w:val="nil"/>
          <w:right w:val="nil"/>
          <w:between w:val="nil"/>
        </w:pBdr>
        <w:ind w:left="454" w:hanging="170"/>
        <w:rPr>
          <w:color w:val="000000"/>
        </w:rPr>
      </w:pPr>
      <w:r>
        <w:rPr>
          <w:color w:val="000000"/>
        </w:rPr>
        <w:t>We will make sure staff and volunteers are aware of changes to our procedures and local arrangements.</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lastRenderedPageBreak/>
        <w:t>14.1 New and ‘on loan’ staff induction</w:t>
      </w:r>
    </w:p>
    <w:p w:rsidR="00DE3DF1" w:rsidRDefault="0085084A">
      <w:pPr>
        <w:pBdr>
          <w:top w:val="nil"/>
          <w:left w:val="nil"/>
          <w:bottom w:val="nil"/>
          <w:right w:val="nil"/>
          <w:between w:val="nil"/>
        </w:pBdr>
        <w:ind w:left="454" w:hanging="170"/>
        <w:rPr>
          <w:color w:val="000000"/>
        </w:rPr>
      </w:pPr>
      <w:r>
        <w:rPr>
          <w:color w:val="000000"/>
        </w:rPr>
        <w:t>New staff and volunteers will continue to receive:</w:t>
      </w:r>
    </w:p>
    <w:p w:rsidR="00DE3DF1" w:rsidRDefault="0085084A">
      <w:pPr>
        <w:numPr>
          <w:ilvl w:val="0"/>
          <w:numId w:val="2"/>
        </w:numPr>
        <w:pBdr>
          <w:top w:val="nil"/>
          <w:left w:val="nil"/>
          <w:bottom w:val="nil"/>
          <w:right w:val="nil"/>
          <w:between w:val="nil"/>
        </w:pBdr>
      </w:pPr>
      <w:r>
        <w:rPr>
          <w:color w:val="000000"/>
        </w:rPr>
        <w:t>A safeguarding induction</w:t>
      </w:r>
    </w:p>
    <w:p w:rsidR="00DE3DF1" w:rsidRDefault="0085084A">
      <w:pPr>
        <w:numPr>
          <w:ilvl w:val="0"/>
          <w:numId w:val="2"/>
        </w:numPr>
        <w:pBdr>
          <w:top w:val="nil"/>
          <w:left w:val="nil"/>
          <w:bottom w:val="nil"/>
          <w:right w:val="nil"/>
          <w:between w:val="nil"/>
        </w:pBdr>
      </w:pPr>
      <w:r>
        <w:rPr>
          <w:color w:val="000000"/>
        </w:rPr>
        <w:t>A copy of our children protection policy (and this addendum)</w:t>
      </w:r>
    </w:p>
    <w:p w:rsidR="00DE3DF1" w:rsidRDefault="0085084A">
      <w:pPr>
        <w:numPr>
          <w:ilvl w:val="0"/>
          <w:numId w:val="2"/>
        </w:numPr>
        <w:pBdr>
          <w:top w:val="nil"/>
          <w:left w:val="nil"/>
          <w:bottom w:val="nil"/>
          <w:right w:val="nil"/>
          <w:between w:val="nil"/>
        </w:pBdr>
      </w:pPr>
      <w:r>
        <w:rPr>
          <w:color w:val="000000"/>
        </w:rPr>
        <w:t>Keeping Children Safe in Education part 1</w:t>
      </w:r>
    </w:p>
    <w:p w:rsidR="00DE3DF1" w:rsidRDefault="0085084A">
      <w:pPr>
        <w:pBdr>
          <w:top w:val="nil"/>
          <w:left w:val="nil"/>
          <w:bottom w:val="nil"/>
          <w:right w:val="nil"/>
          <w:between w:val="nil"/>
        </w:pBdr>
        <w:ind w:left="454" w:hanging="170"/>
        <w:rPr>
          <w:color w:val="000000"/>
        </w:rPr>
      </w:pPr>
      <w:r>
        <w:rPr>
          <w:color w:val="000000"/>
        </w:rPr>
        <w:t>We will decide on a case-by-case basis what level of safeguarding induction staff ‘on loan’ need. In most cases, this will be:</w:t>
      </w:r>
    </w:p>
    <w:p w:rsidR="00DE3DF1" w:rsidRDefault="0085084A">
      <w:pPr>
        <w:numPr>
          <w:ilvl w:val="0"/>
          <w:numId w:val="2"/>
        </w:numPr>
        <w:pBdr>
          <w:top w:val="nil"/>
          <w:left w:val="nil"/>
          <w:bottom w:val="nil"/>
          <w:right w:val="nil"/>
          <w:between w:val="nil"/>
        </w:pBdr>
      </w:pPr>
      <w:r>
        <w:rPr>
          <w:color w:val="000000"/>
        </w:rPr>
        <w:t>A copy of our child protection policy and this addendum</w:t>
      </w:r>
    </w:p>
    <w:p w:rsidR="00DE3DF1" w:rsidRDefault="0085084A">
      <w:pPr>
        <w:numPr>
          <w:ilvl w:val="0"/>
          <w:numId w:val="2"/>
        </w:numPr>
        <w:pBdr>
          <w:top w:val="nil"/>
          <w:left w:val="nil"/>
          <w:bottom w:val="nil"/>
          <w:right w:val="nil"/>
          <w:between w:val="nil"/>
        </w:pBdr>
      </w:pPr>
      <w:r>
        <w:rPr>
          <w:color w:val="000000"/>
        </w:rPr>
        <w:t>Confirmation of local processes</w:t>
      </w:r>
    </w:p>
    <w:p w:rsidR="00DE3DF1" w:rsidRDefault="0085084A">
      <w:pPr>
        <w:numPr>
          <w:ilvl w:val="0"/>
          <w:numId w:val="2"/>
        </w:numPr>
        <w:pBdr>
          <w:top w:val="nil"/>
          <w:left w:val="nil"/>
          <w:bottom w:val="nil"/>
          <w:right w:val="nil"/>
          <w:between w:val="nil"/>
        </w:pBdr>
      </w:pPr>
      <w:r>
        <w:rPr>
          <w:color w:val="000000"/>
        </w:rPr>
        <w:t>Confirmation of DSL arrangements</w:t>
      </w:r>
    </w:p>
    <w:p w:rsidR="00DE3DF1" w:rsidRDefault="0085084A">
      <w:pPr>
        <w:pBdr>
          <w:top w:val="nil"/>
          <w:left w:val="nil"/>
          <w:bottom w:val="nil"/>
          <w:right w:val="nil"/>
          <w:between w:val="nil"/>
        </w:pBdr>
        <w:spacing w:before="240"/>
        <w:rPr>
          <w:b/>
          <w:color w:val="12263F"/>
          <w:sz w:val="24"/>
          <w:szCs w:val="24"/>
        </w:rPr>
      </w:pPr>
      <w:r>
        <w:rPr>
          <w:b/>
          <w:color w:val="12263F"/>
          <w:sz w:val="24"/>
          <w:szCs w:val="24"/>
        </w:rPr>
        <w:t>14.2 DSL training</w:t>
      </w:r>
    </w:p>
    <w:p w:rsidR="00DE3DF1" w:rsidRDefault="0085084A">
      <w:pPr>
        <w:pBdr>
          <w:top w:val="nil"/>
          <w:left w:val="nil"/>
          <w:bottom w:val="nil"/>
          <w:right w:val="nil"/>
          <w:between w:val="nil"/>
        </w:pBdr>
        <w:ind w:left="454" w:hanging="170"/>
        <w:rPr>
          <w:color w:val="000000"/>
        </w:rPr>
      </w:pPr>
      <w:r>
        <w:rPr>
          <w:color w:val="000000"/>
        </w:rPr>
        <w:t>The DSL (and deput</w:t>
      </w:r>
      <w:r>
        <w:t>ies</w:t>
      </w:r>
      <w:r>
        <w:rPr>
          <w:color w:val="000000"/>
        </w:rPr>
        <w:t>) may not be able to take part in training during this period. If this is the case, the DSL (and deput</w:t>
      </w:r>
      <w:r>
        <w:t>ies</w:t>
      </w:r>
      <w:r>
        <w:rPr>
          <w:color w:val="000000"/>
        </w:rPr>
        <w:t xml:space="preserve">) will continue to be classed as a trained DSL (or deputy) even if they miss their refresher training. </w:t>
      </w:r>
    </w:p>
    <w:p w:rsidR="00DE3DF1" w:rsidRDefault="0085084A">
      <w:pPr>
        <w:pBdr>
          <w:top w:val="nil"/>
          <w:left w:val="nil"/>
          <w:bottom w:val="nil"/>
          <w:right w:val="nil"/>
          <w:between w:val="nil"/>
        </w:pBdr>
        <w:spacing w:after="240"/>
        <w:ind w:left="454" w:hanging="170"/>
        <w:rPr>
          <w:color w:val="000000"/>
        </w:rPr>
      </w:pPr>
      <w:bookmarkStart w:id="20" w:name="_3j2qqm3" w:colFirst="0" w:colLast="0"/>
      <w:bookmarkEnd w:id="20"/>
      <w:r>
        <w:rPr>
          <w:color w:val="000000"/>
        </w:rPr>
        <w:t>The DSL (and deput</w:t>
      </w:r>
      <w:r>
        <w:t>ies</w:t>
      </w:r>
      <w:r>
        <w:rPr>
          <w:color w:val="000000"/>
        </w:rPr>
        <w:t>) will do what they reasonably can to keep up to date with safeguarding developments, such as via safeguarding partners, newsletters and professional advice groups.  The DSLs training is currently in da</w:t>
      </w:r>
      <w:r>
        <w:t xml:space="preserve">te. </w:t>
      </w:r>
    </w:p>
    <w:p w:rsidR="00DE3DF1" w:rsidRDefault="0085084A">
      <w:pPr>
        <w:pStyle w:val="Heading1"/>
        <w:rPr>
          <w:color w:val="000000"/>
        </w:rPr>
      </w:pPr>
      <w:r>
        <w:rPr>
          <w:color w:val="000000"/>
        </w:rPr>
        <w:t>15. Keeping records of who’s on site</w:t>
      </w:r>
    </w:p>
    <w:p w:rsidR="00DE3DF1" w:rsidRDefault="0085084A">
      <w:pPr>
        <w:pBdr>
          <w:top w:val="nil"/>
          <w:left w:val="nil"/>
          <w:bottom w:val="nil"/>
          <w:right w:val="nil"/>
          <w:between w:val="nil"/>
        </w:pBdr>
        <w:ind w:left="454" w:hanging="170"/>
        <w:rPr>
          <w:color w:val="000000"/>
        </w:rPr>
      </w:pPr>
      <w:r>
        <w:rPr>
          <w:color w:val="000000"/>
        </w:rPr>
        <w:t>We will keep a record of which staff and volunteers are on site each day, and that appropriate checks have been carried out for them.</w:t>
      </w:r>
    </w:p>
    <w:p w:rsidR="00DE3DF1" w:rsidRDefault="0085084A">
      <w:pPr>
        <w:pBdr>
          <w:top w:val="nil"/>
          <w:left w:val="nil"/>
          <w:bottom w:val="nil"/>
          <w:right w:val="nil"/>
          <w:between w:val="nil"/>
        </w:pBdr>
        <w:ind w:left="454" w:hanging="170"/>
        <w:rPr>
          <w:color w:val="000000"/>
        </w:rPr>
      </w:pPr>
      <w:r>
        <w:rPr>
          <w:color w:val="000000"/>
        </w:rPr>
        <w:t>We will continue to keep our single central record up to date.</w:t>
      </w:r>
    </w:p>
    <w:p w:rsidR="00DE3DF1" w:rsidRDefault="0085084A">
      <w:pPr>
        <w:pBdr>
          <w:top w:val="nil"/>
          <w:left w:val="nil"/>
          <w:bottom w:val="nil"/>
          <w:right w:val="nil"/>
          <w:between w:val="nil"/>
        </w:pBdr>
        <w:ind w:left="454" w:hanging="170"/>
        <w:rPr>
          <w:color w:val="000000"/>
        </w:rPr>
      </w:pPr>
      <w:r>
        <w:rPr>
          <w:color w:val="000000"/>
        </w:rPr>
        <w:t>We will use the single central record to log:</w:t>
      </w:r>
    </w:p>
    <w:p w:rsidR="00DE3DF1" w:rsidRDefault="0085084A">
      <w:pPr>
        <w:numPr>
          <w:ilvl w:val="0"/>
          <w:numId w:val="2"/>
        </w:numPr>
        <w:pBdr>
          <w:top w:val="nil"/>
          <w:left w:val="nil"/>
          <w:bottom w:val="nil"/>
          <w:right w:val="nil"/>
          <w:between w:val="nil"/>
        </w:pBdr>
      </w:pPr>
      <w:r>
        <w:rPr>
          <w:color w:val="000000"/>
        </w:rPr>
        <w:t>Everyone working or volunteering in our school each day, including staff ‘on loan’ (As off 15</w:t>
      </w:r>
      <w:r>
        <w:rPr>
          <w:color w:val="000000"/>
          <w:vertAlign w:val="superscript"/>
        </w:rPr>
        <w:t>th</w:t>
      </w:r>
      <w:r>
        <w:rPr>
          <w:color w:val="000000"/>
        </w:rPr>
        <w:t xml:space="preserve"> June there are no volunteers or staff on loan on the school site.  This is not likely to change during the phased reopening of the school)</w:t>
      </w:r>
    </w:p>
    <w:p w:rsidR="00DE3DF1" w:rsidRDefault="0085084A">
      <w:pPr>
        <w:numPr>
          <w:ilvl w:val="0"/>
          <w:numId w:val="2"/>
        </w:numPr>
        <w:pBdr>
          <w:top w:val="nil"/>
          <w:left w:val="nil"/>
          <w:bottom w:val="nil"/>
          <w:right w:val="nil"/>
          <w:between w:val="nil"/>
        </w:pBdr>
        <w:spacing w:after="240"/>
      </w:pPr>
      <w:bookmarkStart w:id="21" w:name="_1y810tw" w:colFirst="0" w:colLast="0"/>
      <w:bookmarkEnd w:id="21"/>
      <w:r>
        <w:rPr>
          <w:color w:val="000000"/>
        </w:rPr>
        <w:t>Details of any risk assessments carried out on staff and volunteers on loan from elsewhere</w:t>
      </w:r>
    </w:p>
    <w:p w:rsidR="00DE3DF1" w:rsidRDefault="0085084A">
      <w:pPr>
        <w:pStyle w:val="Heading1"/>
        <w:rPr>
          <w:color w:val="000000"/>
        </w:rPr>
      </w:pPr>
      <w:r>
        <w:rPr>
          <w:color w:val="000000"/>
        </w:rPr>
        <w:t>16. Children attending other settings</w:t>
      </w:r>
    </w:p>
    <w:p w:rsidR="00DE3DF1" w:rsidRDefault="0085084A">
      <w:r>
        <w:t>Where children are temporarily required to attend another setting, we will make sure the receiving school is provided with any relevant welfare and child protection information.</w:t>
      </w:r>
    </w:p>
    <w:p w:rsidR="00DE3DF1" w:rsidRDefault="0085084A">
      <w:r>
        <w:t xml:space="preserve">Wherever possible, our DSL (or deputies) and/or special educational needs </w:t>
      </w:r>
      <w:proofErr w:type="spellStart"/>
      <w:r>
        <w:t>co-ordinator</w:t>
      </w:r>
      <w:proofErr w:type="spellEnd"/>
      <w:r>
        <w:t xml:space="preserve"> (SENCO) will share, as applicable:</w:t>
      </w:r>
    </w:p>
    <w:p w:rsidR="00DE3DF1" w:rsidRDefault="0085084A">
      <w:pPr>
        <w:numPr>
          <w:ilvl w:val="0"/>
          <w:numId w:val="2"/>
        </w:numPr>
        <w:pBdr>
          <w:top w:val="nil"/>
          <w:left w:val="nil"/>
          <w:bottom w:val="nil"/>
          <w:right w:val="nil"/>
          <w:between w:val="nil"/>
        </w:pBdr>
      </w:pPr>
      <w:r>
        <w:rPr>
          <w:color w:val="000000"/>
        </w:rPr>
        <w:t>The reason(s) why the child is considered vulnerable and any arrangements in place to support them</w:t>
      </w:r>
    </w:p>
    <w:p w:rsidR="00DE3DF1" w:rsidRDefault="0085084A">
      <w:pPr>
        <w:numPr>
          <w:ilvl w:val="0"/>
          <w:numId w:val="2"/>
        </w:numPr>
        <w:pBdr>
          <w:top w:val="nil"/>
          <w:left w:val="nil"/>
          <w:bottom w:val="nil"/>
          <w:right w:val="nil"/>
          <w:between w:val="nil"/>
        </w:pBdr>
      </w:pPr>
      <w:r>
        <w:rPr>
          <w:color w:val="000000"/>
        </w:rPr>
        <w:t>The child’s EHC plan, child in need plan, child protection plan or personal education plan</w:t>
      </w:r>
    </w:p>
    <w:p w:rsidR="00DE3DF1" w:rsidRDefault="0085084A">
      <w:pPr>
        <w:numPr>
          <w:ilvl w:val="0"/>
          <w:numId w:val="2"/>
        </w:numPr>
        <w:pBdr>
          <w:top w:val="nil"/>
          <w:left w:val="nil"/>
          <w:bottom w:val="nil"/>
          <w:right w:val="nil"/>
          <w:between w:val="nil"/>
        </w:pBdr>
      </w:pPr>
      <w:r>
        <w:rPr>
          <w:color w:val="000000"/>
        </w:rPr>
        <w:t>Details of the child’s social worker</w:t>
      </w:r>
    </w:p>
    <w:p w:rsidR="00DE3DF1" w:rsidRDefault="0085084A">
      <w:pPr>
        <w:numPr>
          <w:ilvl w:val="0"/>
          <w:numId w:val="2"/>
        </w:numPr>
        <w:pBdr>
          <w:top w:val="nil"/>
          <w:left w:val="nil"/>
          <w:bottom w:val="nil"/>
          <w:right w:val="nil"/>
          <w:between w:val="nil"/>
        </w:pBdr>
      </w:pPr>
      <w:r>
        <w:rPr>
          <w:color w:val="000000"/>
        </w:rPr>
        <w:t>Details of the virtual school head</w:t>
      </w:r>
    </w:p>
    <w:p w:rsidR="00DE3DF1" w:rsidRDefault="0085084A">
      <w:pPr>
        <w:pBdr>
          <w:top w:val="nil"/>
          <w:left w:val="nil"/>
          <w:bottom w:val="nil"/>
          <w:right w:val="nil"/>
          <w:between w:val="nil"/>
        </w:pBdr>
        <w:ind w:left="454" w:hanging="170"/>
        <w:rPr>
          <w:color w:val="000000"/>
        </w:rPr>
      </w:pPr>
      <w:r>
        <w:rPr>
          <w:color w:val="000000"/>
        </w:rPr>
        <w:t>Where the DSL, deput</w:t>
      </w:r>
      <w:r>
        <w:t>ies</w:t>
      </w:r>
      <w:r>
        <w:rPr>
          <w:color w:val="000000"/>
        </w:rPr>
        <w:t xml:space="preserve"> or SENCO can’t share this information, the senior leader(s) identified in section 4 will do this.</w:t>
      </w:r>
    </w:p>
    <w:p w:rsidR="00DE3DF1" w:rsidRDefault="0085084A">
      <w:pPr>
        <w:pBdr>
          <w:top w:val="nil"/>
          <w:left w:val="nil"/>
          <w:bottom w:val="nil"/>
          <w:right w:val="nil"/>
          <w:between w:val="nil"/>
        </w:pBdr>
        <w:spacing w:after="240"/>
        <w:ind w:left="454" w:hanging="170"/>
        <w:rPr>
          <w:color w:val="000000"/>
        </w:rPr>
      </w:pPr>
      <w:bookmarkStart w:id="22" w:name="_4i7ojhp" w:colFirst="0" w:colLast="0"/>
      <w:bookmarkEnd w:id="22"/>
      <w:r>
        <w:rPr>
          <w:color w:val="000000"/>
        </w:rPr>
        <w:t>We will share this information before the child arrives as far as is possible, and otherwise as soon as possible afterwards.</w:t>
      </w:r>
    </w:p>
    <w:p w:rsidR="00DE3DF1" w:rsidRDefault="0085084A">
      <w:pPr>
        <w:pStyle w:val="Heading1"/>
        <w:rPr>
          <w:color w:val="000000"/>
        </w:rPr>
      </w:pPr>
      <w:r>
        <w:rPr>
          <w:color w:val="000000"/>
        </w:rPr>
        <w:t>17. Monitoring arrangements</w:t>
      </w:r>
    </w:p>
    <w:p w:rsidR="00DE3DF1" w:rsidRDefault="0085084A">
      <w:pPr>
        <w:spacing w:after="240"/>
      </w:pPr>
      <w:bookmarkStart w:id="23" w:name="_2xcytpi" w:colFirst="0" w:colLast="0"/>
      <w:bookmarkEnd w:id="23"/>
      <w:r>
        <w:lastRenderedPageBreak/>
        <w:t>This policy will be reviewed as guidance from the 3 local safeguarding partners, the LA or Department for Education is updated, and as a minimum every 4 weeks by Alison Foster, DSL. At every review, it will be approved by the full governing board.</w:t>
      </w:r>
    </w:p>
    <w:p w:rsidR="00DE3DF1" w:rsidRDefault="0085084A">
      <w:pPr>
        <w:pStyle w:val="Heading1"/>
        <w:rPr>
          <w:color w:val="000000"/>
        </w:rPr>
      </w:pPr>
      <w:r>
        <w:rPr>
          <w:color w:val="000000"/>
        </w:rPr>
        <w:t>18. Links with other policies</w:t>
      </w:r>
    </w:p>
    <w:p w:rsidR="00DE3DF1" w:rsidRDefault="0085084A">
      <w:r>
        <w:t>This policy links to the following policies and procedures:</w:t>
      </w:r>
    </w:p>
    <w:p w:rsidR="00DE3DF1" w:rsidRDefault="0085084A">
      <w:pPr>
        <w:numPr>
          <w:ilvl w:val="0"/>
          <w:numId w:val="2"/>
        </w:numPr>
        <w:pBdr>
          <w:top w:val="nil"/>
          <w:left w:val="nil"/>
          <w:bottom w:val="nil"/>
          <w:right w:val="nil"/>
          <w:between w:val="nil"/>
        </w:pBdr>
      </w:pPr>
      <w:r>
        <w:rPr>
          <w:color w:val="000000"/>
        </w:rPr>
        <w:t>Child protection policy</w:t>
      </w:r>
    </w:p>
    <w:p w:rsidR="00DE3DF1" w:rsidRDefault="0085084A">
      <w:pPr>
        <w:numPr>
          <w:ilvl w:val="0"/>
          <w:numId w:val="2"/>
        </w:numPr>
        <w:pBdr>
          <w:top w:val="nil"/>
          <w:left w:val="nil"/>
          <w:bottom w:val="nil"/>
          <w:right w:val="nil"/>
          <w:between w:val="nil"/>
        </w:pBdr>
      </w:pPr>
      <w:r>
        <w:rPr>
          <w:color w:val="000000"/>
        </w:rPr>
        <w:t>Health and safety policy</w:t>
      </w:r>
    </w:p>
    <w:p w:rsidR="00DE3DF1" w:rsidRDefault="0085084A">
      <w:pPr>
        <w:numPr>
          <w:ilvl w:val="0"/>
          <w:numId w:val="2"/>
        </w:numPr>
        <w:pBdr>
          <w:top w:val="nil"/>
          <w:left w:val="nil"/>
          <w:bottom w:val="nil"/>
          <w:right w:val="nil"/>
          <w:between w:val="nil"/>
        </w:pBdr>
      </w:pPr>
      <w:r>
        <w:rPr>
          <w:color w:val="000000"/>
        </w:rPr>
        <w:t>Online safety policy</w:t>
      </w:r>
    </w:p>
    <w:p w:rsidR="00DE3DF1" w:rsidRDefault="00DE3DF1"/>
    <w:p w:rsidR="00DE3DF1" w:rsidRDefault="00DE3DF1">
      <w:pPr>
        <w:pBdr>
          <w:top w:val="nil"/>
          <w:left w:val="nil"/>
          <w:bottom w:val="nil"/>
          <w:right w:val="nil"/>
          <w:between w:val="nil"/>
        </w:pBdr>
        <w:ind w:left="454" w:hanging="170"/>
        <w:rPr>
          <w:color w:val="000000"/>
        </w:rPr>
      </w:pPr>
    </w:p>
    <w:p w:rsidR="00DE3DF1" w:rsidRDefault="00DE3DF1">
      <w:pPr>
        <w:pBdr>
          <w:top w:val="nil"/>
          <w:left w:val="nil"/>
          <w:bottom w:val="nil"/>
          <w:right w:val="nil"/>
          <w:between w:val="nil"/>
        </w:pBdr>
        <w:ind w:left="454" w:hanging="170"/>
        <w:rPr>
          <w:color w:val="000000"/>
        </w:rPr>
      </w:pPr>
    </w:p>
    <w:p w:rsidR="00DE3DF1" w:rsidRDefault="00DE3DF1">
      <w:pPr>
        <w:pBdr>
          <w:top w:val="nil"/>
          <w:left w:val="nil"/>
          <w:bottom w:val="nil"/>
          <w:right w:val="nil"/>
          <w:between w:val="nil"/>
        </w:pBdr>
        <w:ind w:left="454" w:hanging="170"/>
        <w:rPr>
          <w:color w:val="000000"/>
        </w:rPr>
      </w:pPr>
    </w:p>
    <w:p w:rsidR="00DE3DF1" w:rsidRDefault="00DE3DF1">
      <w:pPr>
        <w:pBdr>
          <w:top w:val="nil"/>
          <w:left w:val="nil"/>
          <w:bottom w:val="nil"/>
          <w:right w:val="nil"/>
          <w:between w:val="nil"/>
        </w:pBdr>
        <w:ind w:left="454" w:hanging="170"/>
        <w:rPr>
          <w:color w:val="000000"/>
        </w:rPr>
      </w:pPr>
    </w:p>
    <w:p w:rsidR="00DE3DF1" w:rsidRDefault="00DE3DF1">
      <w:pPr>
        <w:pBdr>
          <w:top w:val="nil"/>
          <w:left w:val="nil"/>
          <w:bottom w:val="nil"/>
          <w:right w:val="nil"/>
          <w:between w:val="nil"/>
        </w:pBdr>
        <w:ind w:left="454" w:hanging="170"/>
        <w:rPr>
          <w:color w:val="000000"/>
        </w:rPr>
      </w:pPr>
    </w:p>
    <w:p w:rsidR="00DE3DF1" w:rsidRDefault="00DE3DF1">
      <w:pPr>
        <w:pBdr>
          <w:top w:val="nil"/>
          <w:left w:val="nil"/>
          <w:bottom w:val="nil"/>
          <w:right w:val="nil"/>
          <w:between w:val="nil"/>
        </w:pBdr>
        <w:ind w:left="454" w:hanging="170"/>
        <w:rPr>
          <w:color w:val="000000"/>
        </w:rPr>
      </w:pPr>
    </w:p>
    <w:p w:rsidR="00DE3DF1" w:rsidRDefault="00DE3DF1">
      <w:pPr>
        <w:pBdr>
          <w:top w:val="nil"/>
          <w:left w:val="nil"/>
          <w:bottom w:val="nil"/>
          <w:right w:val="nil"/>
          <w:between w:val="nil"/>
        </w:pBdr>
        <w:ind w:left="454" w:hanging="170"/>
        <w:rPr>
          <w:color w:val="000000"/>
        </w:rPr>
      </w:pPr>
    </w:p>
    <w:p w:rsidR="00DE3DF1" w:rsidRDefault="00DE3DF1">
      <w:pPr>
        <w:pBdr>
          <w:top w:val="nil"/>
          <w:left w:val="nil"/>
          <w:bottom w:val="nil"/>
          <w:right w:val="nil"/>
          <w:between w:val="nil"/>
        </w:pBdr>
        <w:ind w:left="454" w:hanging="170"/>
        <w:rPr>
          <w:color w:val="000000"/>
        </w:rPr>
      </w:pPr>
    </w:p>
    <w:p w:rsidR="00DE3DF1" w:rsidRDefault="00DE3DF1">
      <w:bookmarkStart w:id="24" w:name="_1ci93xb" w:colFirst="0" w:colLast="0"/>
      <w:bookmarkEnd w:id="24"/>
    </w:p>
    <w:p w:rsidR="00DE3DF1" w:rsidRDefault="00DE3DF1"/>
    <w:sectPr w:rsidR="00DE3DF1">
      <w:headerReference w:type="even" r:id="rId23"/>
      <w:headerReference w:type="default" r:id="rId24"/>
      <w:footerReference w:type="even" r:id="rId25"/>
      <w:footerReference w:type="default" r:id="rId26"/>
      <w:headerReference w:type="first" r:id="rId27"/>
      <w:footerReference w:type="first" r:id="rId28"/>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52" w:rsidRDefault="0085084A">
      <w:pPr>
        <w:spacing w:after="0"/>
      </w:pPr>
      <w:r>
        <w:separator/>
      </w:r>
    </w:p>
  </w:endnote>
  <w:endnote w:type="continuationSeparator" w:id="0">
    <w:p w:rsidR="00C50652" w:rsidRDefault="00850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F1" w:rsidRDefault="00DE3DF1">
    <w:pPr>
      <w:pBdr>
        <w:top w:val="nil"/>
        <w:left w:val="nil"/>
        <w:bottom w:val="nil"/>
        <w:right w:val="nil"/>
        <w:between w:val="nil"/>
      </w:pBdr>
      <w:shd w:val="clear" w:color="auto" w:fill="FFFFFF"/>
      <w:rPr>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F1" w:rsidRDefault="00DE3DF1">
    <w:pPr>
      <w:pBdr>
        <w:top w:val="nil"/>
        <w:left w:val="nil"/>
        <w:bottom w:val="nil"/>
        <w:right w:val="nil"/>
        <w:between w:val="nil"/>
      </w:pBdr>
      <w:shd w:val="clear" w:color="auto" w:fill="FFFFFF"/>
      <w:rPr>
        <w:color w:val="8080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F1" w:rsidRDefault="00DE3DF1">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52" w:rsidRDefault="0085084A">
      <w:pPr>
        <w:spacing w:after="0"/>
      </w:pPr>
      <w:r>
        <w:separator/>
      </w:r>
    </w:p>
  </w:footnote>
  <w:footnote w:type="continuationSeparator" w:id="0">
    <w:p w:rsidR="00C50652" w:rsidRDefault="008508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F1" w:rsidRDefault="00DE3D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F1" w:rsidRDefault="00DE3DF1"/>
  <w:p w:rsidR="00DE3DF1" w:rsidRDefault="00DE3DF1"/>
  <w:p w:rsidR="00DE3DF1" w:rsidRDefault="00DE3D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F1" w:rsidRDefault="00DE3D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0D1A"/>
    <w:multiLevelType w:val="multilevel"/>
    <w:tmpl w:val="9F1EC132"/>
    <w:lvl w:ilvl="0">
      <w:start w:val="1"/>
      <w:numFmt w:val="bullet"/>
      <w:lvlText w:val="●"/>
      <w:lvlJc w:val="left"/>
      <w:pPr>
        <w:ind w:left="454" w:hanging="170"/>
      </w:pPr>
      <w:rPr>
        <w:rFonts w:ascii="Noto Sans Symbols" w:eastAsia="Noto Sans Symbols" w:hAnsi="Noto Sans Symbols" w:cs="Noto Sans Symbols"/>
        <w:color w:val="000000"/>
        <w:vertAlign w:val="baseline"/>
      </w:rPr>
    </w:lvl>
    <w:lvl w:ilvl="1">
      <w:start w:val="1"/>
      <w:numFmt w:val="bullet"/>
      <w:lvlText w:val="o"/>
      <w:lvlJc w:val="left"/>
      <w:pPr>
        <w:ind w:left="-5817" w:hanging="360"/>
      </w:pPr>
      <w:rPr>
        <w:rFonts w:ascii="Courier New" w:eastAsia="Courier New" w:hAnsi="Courier New" w:cs="Courier New"/>
        <w:vertAlign w:val="baseline"/>
      </w:rPr>
    </w:lvl>
    <w:lvl w:ilvl="2">
      <w:start w:val="1"/>
      <w:numFmt w:val="bullet"/>
      <w:lvlText w:val="▪"/>
      <w:lvlJc w:val="left"/>
      <w:pPr>
        <w:ind w:left="-5097" w:hanging="360"/>
      </w:pPr>
      <w:rPr>
        <w:rFonts w:ascii="Noto Sans Symbols" w:eastAsia="Noto Sans Symbols" w:hAnsi="Noto Sans Symbols" w:cs="Noto Sans Symbols"/>
        <w:vertAlign w:val="baseline"/>
      </w:rPr>
    </w:lvl>
    <w:lvl w:ilvl="3">
      <w:start w:val="1"/>
      <w:numFmt w:val="bullet"/>
      <w:lvlText w:val="●"/>
      <w:lvlJc w:val="left"/>
      <w:pPr>
        <w:ind w:left="-437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2937" w:hanging="360"/>
      </w:pPr>
      <w:rPr>
        <w:rFonts w:ascii="Noto Sans Symbols" w:eastAsia="Noto Sans Symbols" w:hAnsi="Noto Sans Symbols" w:cs="Noto Sans Symbols"/>
        <w:vertAlign w:val="baseline"/>
      </w:rPr>
    </w:lvl>
    <w:lvl w:ilvl="6">
      <w:start w:val="1"/>
      <w:numFmt w:val="bullet"/>
      <w:lvlText w:val="●"/>
      <w:lvlJc w:val="left"/>
      <w:pPr>
        <w:ind w:left="-2217" w:hanging="360"/>
      </w:pPr>
      <w:rPr>
        <w:rFonts w:ascii="Noto Sans Symbols" w:eastAsia="Noto Sans Symbols" w:hAnsi="Noto Sans Symbols" w:cs="Noto Sans Symbols"/>
        <w:vertAlign w:val="baseline"/>
      </w:rPr>
    </w:lvl>
    <w:lvl w:ilvl="7">
      <w:start w:val="1"/>
      <w:numFmt w:val="bullet"/>
      <w:lvlText w:val="o"/>
      <w:lvlJc w:val="left"/>
      <w:pPr>
        <w:ind w:left="-1497" w:hanging="360"/>
      </w:pPr>
      <w:rPr>
        <w:rFonts w:ascii="Courier New" w:eastAsia="Courier New" w:hAnsi="Courier New" w:cs="Courier New"/>
        <w:vertAlign w:val="baseline"/>
      </w:rPr>
    </w:lvl>
    <w:lvl w:ilvl="8">
      <w:start w:val="1"/>
      <w:numFmt w:val="bullet"/>
      <w:lvlText w:val="▪"/>
      <w:lvlJc w:val="left"/>
      <w:pPr>
        <w:ind w:left="-777" w:hanging="360"/>
      </w:pPr>
      <w:rPr>
        <w:rFonts w:ascii="Noto Sans Symbols" w:eastAsia="Noto Sans Symbols" w:hAnsi="Noto Sans Symbols" w:cs="Noto Sans Symbols"/>
        <w:vertAlign w:val="baseline"/>
      </w:rPr>
    </w:lvl>
  </w:abstractNum>
  <w:abstractNum w:abstractNumId="1">
    <w:nsid w:val="23E24BD8"/>
    <w:multiLevelType w:val="multilevel"/>
    <w:tmpl w:val="CEA06A16"/>
    <w:lvl w:ilvl="0">
      <w:start w:val="1"/>
      <w:numFmt w:val="bullet"/>
      <w:lvlText w:val="●"/>
      <w:lvlJc w:val="left"/>
      <w:pPr>
        <w:ind w:left="454" w:hanging="170"/>
      </w:pPr>
      <w:rPr>
        <w:rFonts w:ascii="Noto Sans Symbols" w:eastAsia="Noto Sans Symbols" w:hAnsi="Noto Sans Symbols" w:cs="Noto Sans Symbols"/>
        <w:color w:val="000000"/>
        <w:vertAlign w:val="baseline"/>
      </w:rPr>
    </w:lvl>
    <w:lvl w:ilvl="1">
      <w:start w:val="1"/>
      <w:numFmt w:val="bullet"/>
      <w:lvlText w:val="o"/>
      <w:lvlJc w:val="left"/>
      <w:pPr>
        <w:ind w:left="-5817" w:hanging="360"/>
      </w:pPr>
      <w:rPr>
        <w:rFonts w:ascii="Courier New" w:eastAsia="Courier New" w:hAnsi="Courier New" w:cs="Courier New"/>
        <w:vertAlign w:val="baseline"/>
      </w:rPr>
    </w:lvl>
    <w:lvl w:ilvl="2">
      <w:start w:val="1"/>
      <w:numFmt w:val="bullet"/>
      <w:lvlText w:val="▪"/>
      <w:lvlJc w:val="left"/>
      <w:pPr>
        <w:ind w:left="-5097" w:hanging="360"/>
      </w:pPr>
      <w:rPr>
        <w:rFonts w:ascii="Noto Sans Symbols" w:eastAsia="Noto Sans Symbols" w:hAnsi="Noto Sans Symbols" w:cs="Noto Sans Symbols"/>
        <w:vertAlign w:val="baseline"/>
      </w:rPr>
    </w:lvl>
    <w:lvl w:ilvl="3">
      <w:start w:val="1"/>
      <w:numFmt w:val="bullet"/>
      <w:lvlText w:val="●"/>
      <w:lvlJc w:val="left"/>
      <w:pPr>
        <w:ind w:left="-4377" w:hanging="360"/>
      </w:pPr>
      <w:rPr>
        <w:rFonts w:ascii="Noto Sans Symbols" w:eastAsia="Noto Sans Symbols" w:hAnsi="Noto Sans Symbols" w:cs="Noto Sans Symbols"/>
        <w:vertAlign w:val="baseline"/>
      </w:rPr>
    </w:lvl>
    <w:lvl w:ilvl="4">
      <w:start w:val="1"/>
      <w:numFmt w:val="bullet"/>
      <w:lvlText w:val="o"/>
      <w:lvlJc w:val="left"/>
      <w:pPr>
        <w:ind w:left="-3657" w:hanging="360"/>
      </w:pPr>
      <w:rPr>
        <w:rFonts w:ascii="Courier New" w:eastAsia="Courier New" w:hAnsi="Courier New" w:cs="Courier New"/>
        <w:vertAlign w:val="baseline"/>
      </w:rPr>
    </w:lvl>
    <w:lvl w:ilvl="5">
      <w:start w:val="1"/>
      <w:numFmt w:val="bullet"/>
      <w:lvlText w:val="▪"/>
      <w:lvlJc w:val="left"/>
      <w:pPr>
        <w:ind w:left="-2937" w:hanging="360"/>
      </w:pPr>
      <w:rPr>
        <w:rFonts w:ascii="Noto Sans Symbols" w:eastAsia="Noto Sans Symbols" w:hAnsi="Noto Sans Symbols" w:cs="Noto Sans Symbols"/>
        <w:vertAlign w:val="baseline"/>
      </w:rPr>
    </w:lvl>
    <w:lvl w:ilvl="6">
      <w:start w:val="1"/>
      <w:numFmt w:val="bullet"/>
      <w:lvlText w:val="●"/>
      <w:lvlJc w:val="left"/>
      <w:pPr>
        <w:ind w:left="-2217" w:hanging="360"/>
      </w:pPr>
      <w:rPr>
        <w:rFonts w:ascii="Noto Sans Symbols" w:eastAsia="Noto Sans Symbols" w:hAnsi="Noto Sans Symbols" w:cs="Noto Sans Symbols"/>
        <w:vertAlign w:val="baseline"/>
      </w:rPr>
    </w:lvl>
    <w:lvl w:ilvl="7">
      <w:start w:val="1"/>
      <w:numFmt w:val="bullet"/>
      <w:lvlText w:val="o"/>
      <w:lvlJc w:val="left"/>
      <w:pPr>
        <w:ind w:left="-1497" w:hanging="360"/>
      </w:pPr>
      <w:rPr>
        <w:rFonts w:ascii="Courier New" w:eastAsia="Courier New" w:hAnsi="Courier New" w:cs="Courier New"/>
        <w:vertAlign w:val="baseline"/>
      </w:rPr>
    </w:lvl>
    <w:lvl w:ilvl="8">
      <w:start w:val="1"/>
      <w:numFmt w:val="bullet"/>
      <w:lvlText w:val="●"/>
      <w:lvlJc w:val="left"/>
      <w:pPr>
        <w:ind w:left="-777" w:hanging="360"/>
      </w:pPr>
      <w:rPr>
        <w:rFonts w:ascii="Noto Sans Symbols" w:eastAsia="Noto Sans Symbols" w:hAnsi="Noto Sans Symbols" w:cs="Noto Sans Symbols"/>
        <w:vertAlign w:val="baseline"/>
      </w:rPr>
    </w:lvl>
  </w:abstractNum>
  <w:abstractNum w:abstractNumId="2">
    <w:nsid w:val="34A02DE6"/>
    <w:multiLevelType w:val="multilevel"/>
    <w:tmpl w:val="19E0146E"/>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2897" w:hanging="360"/>
      </w:pPr>
      <w:rPr>
        <w:rFonts w:ascii="Noto Sans Symbols" w:eastAsia="Noto Sans Symbols" w:hAnsi="Noto Sans Symbols" w:cs="Noto Sans Symbols"/>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3DF1"/>
    <w:rsid w:val="000572FF"/>
    <w:rsid w:val="0085084A"/>
    <w:rsid w:val="00C50652"/>
    <w:rsid w:val="00DE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paragraph" w:styleId="BalloonText">
    <w:name w:val="Balloon Text"/>
    <w:basedOn w:val="Normal"/>
    <w:link w:val="BalloonTextChar"/>
    <w:uiPriority w:val="99"/>
    <w:semiHidden/>
    <w:unhideWhenUsed/>
    <w:rsid w:val="008508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8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GB"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paragraph" w:styleId="BalloonText">
    <w:name w:val="Balloon Text"/>
    <w:basedOn w:val="Normal"/>
    <w:link w:val="BalloonTextChar"/>
    <w:uiPriority w:val="99"/>
    <w:semiHidden/>
    <w:unhideWhenUsed/>
    <w:rsid w:val="008508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murray@ryefieldprimary.org" TargetMode="External"/><Relationship Id="rId18" Type="http://schemas.openxmlformats.org/officeDocument/2006/relationships/hyperlink" Target="https://www.gov.uk/government/publications/covid-19-safeguarding-in-schools-colleges-and-other-providers"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gov.uk/government/news/covid-19-changes-to-dbs-id-checking-guidelines" TargetMode="External"/><Relationship Id="rId7" Type="http://schemas.openxmlformats.org/officeDocument/2006/relationships/endnotes" Target="endnotes.xml"/><Relationship Id="rId12" Type="http://schemas.openxmlformats.org/officeDocument/2006/relationships/hyperlink" Target="mailto:estrong@ryefieldprimary.org.uk" TargetMode="External"/><Relationship Id="rId17" Type="http://schemas.openxmlformats.org/officeDocument/2006/relationships/hyperlink" Target="mailto:oshaw@hillingdon.gov.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on.Cummings@met.pnn.police.uk" TargetMode="External"/><Relationship Id="rId20" Type="http://schemas.openxmlformats.org/officeDocument/2006/relationships/hyperlink" Target="mailto:Misconduct.Teacher@education.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yward@ryefieldprimary.org.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tucker@ryefieldprimary.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ctucker@ryefieldprimary.org.uk"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murray@ryefieldprimary.org" TargetMode="External"/><Relationship Id="rId22" Type="http://schemas.openxmlformats.org/officeDocument/2006/relationships/hyperlink" Target="https://www.gov.uk/guidance/coronavirus-covid-19-right-to-work-check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Hayward</dc:creator>
  <cp:lastModifiedBy>Admin</cp:lastModifiedBy>
  <cp:revision>2</cp:revision>
  <dcterms:created xsi:type="dcterms:W3CDTF">2020-07-17T06:47:00Z</dcterms:created>
  <dcterms:modified xsi:type="dcterms:W3CDTF">2020-07-17T06:47:00Z</dcterms:modified>
</cp:coreProperties>
</file>